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169E" w14:textId="611234DA" w:rsidR="00B77878" w:rsidRDefault="00B77878" w:rsidP="00B7787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sidR="003011D1">
          <w:rPr>
            <w:b/>
            <w:noProof/>
            <w:sz w:val="24"/>
          </w:rPr>
          <w:t>1</w:t>
        </w:r>
        <w:r w:rsidR="00A83D50">
          <w:rPr>
            <w:b/>
            <w:noProof/>
            <w:sz w:val="24"/>
          </w:rPr>
          <w:t>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fldSimple>
      <w:r w:rsidR="003011D1">
        <w:rPr>
          <w:b/>
          <w:i/>
          <w:noProof/>
          <w:sz w:val="28"/>
        </w:rPr>
        <w:t>4</w:t>
      </w:r>
      <w:r w:rsidR="00C14A25">
        <w:rPr>
          <w:b/>
          <w:i/>
          <w:noProof/>
          <w:sz w:val="28"/>
        </w:rPr>
        <w:t>07990</w:t>
      </w:r>
    </w:p>
    <w:p w14:paraId="553A914D" w14:textId="386D2F82" w:rsidR="00B77878" w:rsidRPr="00B00808" w:rsidRDefault="0073241E" w:rsidP="00B77878">
      <w:pPr>
        <w:pStyle w:val="CRCoverPage"/>
        <w:outlineLvl w:val="0"/>
        <w:rPr>
          <w:b/>
          <w:noProof/>
          <w:sz w:val="24"/>
        </w:rPr>
      </w:pPr>
      <w:r>
        <w:rPr>
          <w:b/>
          <w:noProof/>
          <w:sz w:val="24"/>
          <w:lang w:eastAsia="ko-KR"/>
        </w:rPr>
        <w:t>Fukuoka</w:t>
      </w:r>
      <w:r>
        <w:rPr>
          <w:b/>
          <w:noProof/>
          <w:sz w:val="24"/>
        </w:rPr>
        <w:t>, JP</w:t>
      </w:r>
      <w:r w:rsidR="00B77878">
        <w:rPr>
          <w:b/>
          <w:noProof/>
          <w:sz w:val="24"/>
        </w:rPr>
        <w:t xml:space="preserve">, </w:t>
      </w:r>
      <w:fldSimple w:instr=" DOCPROPERTY  StartDate  \* MERGEFORMAT ">
        <w:r>
          <w:rPr>
            <w:b/>
            <w:noProof/>
            <w:sz w:val="24"/>
          </w:rPr>
          <w:t>20th May</w:t>
        </w:r>
        <w:r w:rsidR="00B77878" w:rsidRPr="00BA51D9">
          <w:rPr>
            <w:b/>
            <w:noProof/>
            <w:sz w:val="24"/>
          </w:rPr>
          <w:t xml:space="preserve"> 202</w:t>
        </w:r>
      </w:fldSimple>
      <w:r w:rsidR="00932B84">
        <w:rPr>
          <w:b/>
          <w:noProof/>
          <w:sz w:val="24"/>
        </w:rPr>
        <w:t>4</w:t>
      </w:r>
      <w:r w:rsidR="00B77878">
        <w:rPr>
          <w:b/>
          <w:noProof/>
          <w:sz w:val="24"/>
        </w:rPr>
        <w:t xml:space="preserve"> - </w:t>
      </w:r>
      <w:fldSimple w:instr=" DOCPROPERTY  EndDate  \* MERGEFORMAT ">
        <w:r>
          <w:rPr>
            <w:b/>
            <w:noProof/>
            <w:sz w:val="24"/>
          </w:rPr>
          <w:t>24th May</w:t>
        </w:r>
        <w:r w:rsidR="00B77878" w:rsidRPr="00BA51D9">
          <w:rPr>
            <w:b/>
            <w:noProof/>
            <w:sz w:val="24"/>
          </w:rPr>
          <w:t xml:space="preserve"> 202</w:t>
        </w:r>
        <w:r w:rsidR="004F0A3D">
          <w:rPr>
            <w:b/>
            <w:noProof/>
            <w:sz w:val="24"/>
          </w:rPr>
          <w:t>4</w:t>
        </w:r>
      </w:fldSimple>
    </w:p>
    <w:p w14:paraId="1DCA2A04" w14:textId="77777777" w:rsidR="00D511F6" w:rsidRPr="00B77878"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59AABFEF"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7B1716">
        <w:rPr>
          <w:rFonts w:ascii="Arial" w:hAnsi="Arial" w:cs="Arial"/>
          <w:b/>
          <w:lang w:val="en-US"/>
        </w:rPr>
        <w:t xml:space="preserve">Discussion for </w:t>
      </w:r>
      <w:r w:rsidR="00F01158" w:rsidRPr="00F01158">
        <w:rPr>
          <w:rFonts w:ascii="Arial" w:hAnsi="Arial" w:cs="Arial"/>
          <w:b/>
          <w:lang w:val="en-US"/>
        </w:rPr>
        <w:t>SRS IL imbalance issue</w:t>
      </w:r>
    </w:p>
    <w:p w14:paraId="5E7F0AD8" w14:textId="6138590F"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1B4F38">
        <w:rPr>
          <w:rFonts w:ascii="Arial" w:hAnsi="Arial" w:cs="Arial"/>
          <w:b/>
          <w:lang w:val="en-US"/>
        </w:rPr>
        <w:t>10.1.1.4.4</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0" w:name="_Ref124589705"/>
      <w:bookmarkStart w:id="1" w:name="_Ref129681862"/>
      <w:r w:rsidRPr="00210542">
        <w:rPr>
          <w:lang w:val="en-US"/>
        </w:rPr>
        <w:t>Introduction</w:t>
      </w:r>
      <w:bookmarkEnd w:id="0"/>
      <w:bookmarkEnd w:id="1"/>
    </w:p>
    <w:p w14:paraId="57C0995A" w14:textId="57258985" w:rsidR="00C33759" w:rsidRPr="00851072" w:rsidRDefault="00C33759" w:rsidP="00C33759">
      <w:pPr>
        <w:rPr>
          <w:lang w:val="en-US" w:eastAsia="ko-KR"/>
        </w:rPr>
      </w:pPr>
      <w:bookmarkStart w:id="2" w:name="_Ref124589665"/>
      <w:bookmarkStart w:id="3" w:name="_Ref71620620"/>
      <w:bookmarkStart w:id="4" w:name="_Ref124671424"/>
      <w:r>
        <w:rPr>
          <w:lang w:val="en-US" w:eastAsia="ko-KR"/>
        </w:rPr>
        <w:t xml:space="preserve">In the RAN4#110-bis meeting,  the WF on requirements for 6Rx was approved. In this discussion, we share our point of view for the </w:t>
      </w:r>
      <w:r w:rsidRPr="00491703">
        <w:rPr>
          <w:lang w:val="en-US" w:eastAsia="ko-KR"/>
        </w:rPr>
        <w:t xml:space="preserve">SRS </w:t>
      </w:r>
      <w:r>
        <w:rPr>
          <w:lang w:val="en-US" w:eastAsia="ko-KR"/>
        </w:rPr>
        <w:t>IL imbalance issue based on the approved WF[1]</w:t>
      </w:r>
    </w:p>
    <w:p w14:paraId="78AD10D5" w14:textId="1600D346" w:rsidR="000E3344" w:rsidRPr="00A35251" w:rsidRDefault="000E3344" w:rsidP="009D4E30">
      <w:pPr>
        <w:rPr>
          <w:lang w:val="en-US" w:eastAsia="ko-KR"/>
        </w:rPr>
      </w:pPr>
    </w:p>
    <w:p w14:paraId="7AA0B390" w14:textId="19758161" w:rsidR="00593B83" w:rsidRPr="00D3198B" w:rsidRDefault="0022170A" w:rsidP="0018717F">
      <w:pPr>
        <w:pStyle w:val="1"/>
        <w:rPr>
          <w:lang w:val="en-US" w:eastAsia="ko-KR"/>
        </w:rPr>
      </w:pPr>
      <w:r>
        <w:rPr>
          <w:lang w:val="en-US" w:eastAsia="ko-KR"/>
        </w:rPr>
        <w:t>Discussion</w:t>
      </w:r>
    </w:p>
    <w:p w14:paraId="4DB8E87A" w14:textId="3334E814" w:rsidR="001347CF" w:rsidRDefault="001D77D0" w:rsidP="0018717F">
      <w:pPr>
        <w:rPr>
          <w:lang w:eastAsia="zh-CN"/>
        </w:rPr>
      </w:pPr>
      <w:r w:rsidRPr="001D77D0">
        <w:rPr>
          <w:lang w:eastAsia="ko-KR"/>
        </w:rPr>
        <w:t xml:space="preserve">The 2Rx, 4Rx, 6Rx, and 8Rx </w:t>
      </w:r>
      <w:r>
        <w:rPr>
          <w:lang w:eastAsia="ko-KR"/>
        </w:rPr>
        <w:t xml:space="preserve">UEs </w:t>
      </w:r>
      <w:r w:rsidRPr="001D77D0">
        <w:rPr>
          <w:lang w:eastAsia="ko-KR"/>
        </w:rPr>
        <w:t>may have different SRS signal power from each antenna port depending on their structure.</w:t>
      </w:r>
      <w:r>
        <w:rPr>
          <w:lang w:eastAsia="ko-KR"/>
        </w:rPr>
        <w:t xml:space="preserve"> </w:t>
      </w:r>
      <w:r>
        <w:rPr>
          <w:rFonts w:hint="eastAsia"/>
          <w:lang w:eastAsia="ko-KR"/>
        </w:rPr>
        <w:t xml:space="preserve">This </w:t>
      </w:r>
      <w:r>
        <w:rPr>
          <w:lang w:eastAsia="ko-KR"/>
        </w:rPr>
        <w:t xml:space="preserve">is caused by an </w:t>
      </w:r>
      <w:r w:rsidR="001B0A8F">
        <w:rPr>
          <w:lang w:eastAsia="ko-KR"/>
        </w:rPr>
        <w:t>imbalance in the path loss from the PA to each antenna ports, and the path loss is determined by sum of the switch and transmission line loss between the antenna port and the PA.</w:t>
      </w:r>
      <w:r w:rsidR="00FF0D61">
        <w:rPr>
          <w:lang w:eastAsia="ko-KR"/>
        </w:rPr>
        <w:t xml:space="preserve"> In Rel-18 8Rx,</w:t>
      </w:r>
      <w:r w:rsidR="00FF0D61" w:rsidRPr="00FF0D61">
        <w:rPr>
          <w:lang w:eastAsia="ko-KR"/>
        </w:rPr>
        <w:t xml:space="preserve"> </w:t>
      </w:r>
      <w:r w:rsidR="00FF0D61">
        <w:rPr>
          <w:lang w:eastAsia="ko-KR"/>
        </w:rPr>
        <w:t xml:space="preserve"> the </w:t>
      </w:r>
      <w:r w:rsidR="00FF0D61" w:rsidRPr="003054C1">
        <w:rPr>
          <w:lang w:eastAsia="ko-KR"/>
        </w:rPr>
        <w:t>∆T</w:t>
      </w:r>
      <w:r w:rsidR="00FF0D61" w:rsidRPr="003054C1">
        <w:rPr>
          <w:vertAlign w:val="subscript"/>
          <w:lang w:eastAsia="zh-CN"/>
        </w:rPr>
        <w:t>RxSRS</w:t>
      </w:r>
      <w:r w:rsidR="00FF0D61">
        <w:rPr>
          <w:lang w:eastAsia="ko-KR"/>
        </w:rPr>
        <w:t xml:space="preserve"> values were derived from the worst case path loss, therefore</w:t>
      </w:r>
      <w:r w:rsidR="001B0A8F">
        <w:rPr>
          <w:lang w:eastAsia="ko-KR"/>
        </w:rPr>
        <w:t xml:space="preserve"> </w:t>
      </w:r>
      <w:r w:rsidR="00FF0D61">
        <w:rPr>
          <w:lang w:eastAsia="ko-KR"/>
        </w:rPr>
        <w:t xml:space="preserve">the </w:t>
      </w:r>
      <w:r w:rsidR="001B0A8F" w:rsidRPr="003054C1">
        <w:rPr>
          <w:lang w:eastAsia="ko-KR"/>
        </w:rPr>
        <w:t>∆T</w:t>
      </w:r>
      <w:r w:rsidR="001B0A8F" w:rsidRPr="003054C1">
        <w:rPr>
          <w:vertAlign w:val="subscript"/>
          <w:lang w:eastAsia="zh-CN"/>
        </w:rPr>
        <w:t>RxSRS</w:t>
      </w:r>
      <w:r w:rsidR="001B0A8F">
        <w:rPr>
          <w:vertAlign w:val="subscript"/>
          <w:lang w:eastAsia="zh-CN"/>
        </w:rPr>
        <w:t xml:space="preserve"> </w:t>
      </w:r>
      <w:r w:rsidR="001B0A8F" w:rsidRPr="001B0A8F">
        <w:rPr>
          <w:lang w:eastAsia="zh-CN"/>
        </w:rPr>
        <w:t xml:space="preserve">values </w:t>
      </w:r>
      <w:r w:rsidR="001B0A8F">
        <w:rPr>
          <w:lang w:eastAsia="zh-CN"/>
        </w:rPr>
        <w:t xml:space="preserve">can be considered </w:t>
      </w:r>
      <w:r w:rsidR="00FF0D61">
        <w:rPr>
          <w:lang w:eastAsia="zh-CN"/>
        </w:rPr>
        <w:t xml:space="preserve">as </w:t>
      </w:r>
      <w:r w:rsidR="001C0824">
        <w:rPr>
          <w:lang w:eastAsia="zh-CN"/>
        </w:rPr>
        <w:t>the maximum</w:t>
      </w:r>
      <w:r w:rsidR="001B0A8F">
        <w:rPr>
          <w:lang w:eastAsia="zh-CN"/>
        </w:rPr>
        <w:t xml:space="preserve"> of the SRS IL imbalance of the UEs.</w:t>
      </w:r>
    </w:p>
    <w:p w14:paraId="490DDF28" w14:textId="3436DA53" w:rsidR="00031017" w:rsidRDefault="00031017" w:rsidP="0018717F">
      <w:pPr>
        <w:rPr>
          <w:lang w:eastAsia="zh-CN"/>
        </w:rPr>
      </w:pPr>
    </w:p>
    <w:p w14:paraId="79F4D916" w14:textId="0D390BA4" w:rsidR="00031017" w:rsidRDefault="00031017" w:rsidP="00031017">
      <w:pPr>
        <w:rPr>
          <w:lang w:eastAsia="ko-KR"/>
        </w:rPr>
      </w:pPr>
      <w:r w:rsidRPr="002512D6">
        <w:rPr>
          <w:rFonts w:hint="eastAsia"/>
          <w:b/>
          <w:i/>
          <w:lang w:eastAsia="ko-KR"/>
        </w:rPr>
        <w:t>Observation</w:t>
      </w:r>
      <w:r w:rsidR="002512D6">
        <w:rPr>
          <w:b/>
          <w:i/>
          <w:lang w:eastAsia="ko-KR"/>
        </w:rPr>
        <w:t xml:space="preserve"> 1</w:t>
      </w:r>
      <w:r>
        <w:rPr>
          <w:rFonts w:hint="eastAsia"/>
          <w:lang w:eastAsia="ko-KR"/>
        </w:rPr>
        <w:t xml:space="preserve">: </w:t>
      </w:r>
      <w:r w:rsidR="00FF0D61">
        <w:rPr>
          <w:lang w:eastAsia="ko-KR"/>
        </w:rPr>
        <w:t xml:space="preserve">The </w:t>
      </w:r>
      <w:r w:rsidR="00FF0D61" w:rsidRPr="003054C1">
        <w:rPr>
          <w:lang w:eastAsia="ko-KR"/>
        </w:rPr>
        <w:t>∆T</w:t>
      </w:r>
      <w:r w:rsidR="00FF0D61" w:rsidRPr="003054C1">
        <w:rPr>
          <w:vertAlign w:val="subscript"/>
          <w:lang w:eastAsia="zh-CN"/>
        </w:rPr>
        <w:t>RxSRS</w:t>
      </w:r>
      <w:r w:rsidR="00FF0D61">
        <w:rPr>
          <w:vertAlign w:val="subscript"/>
          <w:lang w:eastAsia="zh-CN"/>
        </w:rPr>
        <w:t xml:space="preserve"> </w:t>
      </w:r>
      <w:r w:rsidR="00FF0D61" w:rsidRPr="001B0A8F">
        <w:rPr>
          <w:lang w:eastAsia="zh-CN"/>
        </w:rPr>
        <w:t xml:space="preserve">values </w:t>
      </w:r>
      <w:r w:rsidR="00FF0D61">
        <w:rPr>
          <w:lang w:eastAsia="zh-CN"/>
        </w:rPr>
        <w:t>can be considered as the maximum of the SRS IL imbalance of the UEs.</w:t>
      </w:r>
    </w:p>
    <w:p w14:paraId="185064E0" w14:textId="58912E66" w:rsidR="006339DB" w:rsidRDefault="006339DB" w:rsidP="0018717F">
      <w:pPr>
        <w:rPr>
          <w:lang w:eastAsia="ko-KR"/>
        </w:rPr>
      </w:pPr>
    </w:p>
    <w:p w14:paraId="60560564" w14:textId="141F3B77" w:rsidR="00FC1F0F" w:rsidRDefault="001C0FE7" w:rsidP="00FC1F0F">
      <w:pPr>
        <w:rPr>
          <w:lang w:eastAsia="zh-CN"/>
        </w:rPr>
      </w:pPr>
      <w:r>
        <w:rPr>
          <w:rFonts w:hint="eastAsia"/>
          <w:lang w:eastAsia="ko-KR"/>
        </w:rPr>
        <w:t xml:space="preserve">The maximum SRS </w:t>
      </w:r>
      <w:r w:rsidR="0008290F">
        <w:rPr>
          <w:lang w:eastAsia="ko-KR"/>
        </w:rPr>
        <w:t xml:space="preserve">transmitted </w:t>
      </w:r>
      <w:r>
        <w:rPr>
          <w:rFonts w:hint="eastAsia"/>
          <w:lang w:eastAsia="ko-KR"/>
        </w:rPr>
        <w:t xml:space="preserve">signal power imbalance can be considered as </w:t>
      </w:r>
      <w:r w:rsidRPr="001C0FE7">
        <w:rPr>
          <w:lang w:eastAsia="ko-KR"/>
        </w:rPr>
        <w:t>∆TRxSRS</w:t>
      </w:r>
      <w:r>
        <w:rPr>
          <w:lang w:eastAsia="ko-KR"/>
        </w:rPr>
        <w:t>, but the actual SRS</w:t>
      </w:r>
      <w:r w:rsidR="00C81756">
        <w:rPr>
          <w:lang w:eastAsia="ko-KR"/>
        </w:rPr>
        <w:t xml:space="preserve"> transmit</w:t>
      </w:r>
      <w:r>
        <w:rPr>
          <w:lang w:eastAsia="ko-KR"/>
        </w:rPr>
        <w:t xml:space="preserve"> signal power imbalance may vary depending on </w:t>
      </w:r>
      <w:r w:rsidR="0008290F">
        <w:rPr>
          <w:lang w:eastAsia="ko-KR"/>
        </w:rPr>
        <w:t xml:space="preserve">the </w:t>
      </w:r>
      <w:r w:rsidRPr="003054C1">
        <w:rPr>
          <w:lang w:eastAsia="zh-CN"/>
        </w:rPr>
        <w:t>P</w:t>
      </w:r>
      <w:r w:rsidRPr="003054C1">
        <w:rPr>
          <w:vertAlign w:val="subscript"/>
          <w:lang w:eastAsia="zh-CN"/>
        </w:rPr>
        <w:t>EMAX,c</w:t>
      </w:r>
      <w:r w:rsidR="002A03E6">
        <w:rPr>
          <w:vertAlign w:val="subscript"/>
          <w:lang w:eastAsia="zh-CN"/>
        </w:rPr>
        <w:t>,</w:t>
      </w:r>
      <w:r w:rsidR="002A03E6" w:rsidRPr="002A03E6">
        <w:rPr>
          <w:lang w:eastAsia="ko-KR"/>
        </w:rPr>
        <w:t xml:space="preserve"> </w:t>
      </w:r>
      <w:r w:rsidR="002A03E6" w:rsidRPr="00551697">
        <w:rPr>
          <w:lang w:eastAsia="ko-KR"/>
        </w:rPr>
        <w:t>P</w:t>
      </w:r>
      <w:r w:rsidR="002A03E6" w:rsidRPr="00551697">
        <w:rPr>
          <w:vertAlign w:val="subscript"/>
          <w:lang w:eastAsia="ko-KR"/>
        </w:rPr>
        <w:t>PowerClass</w:t>
      </w:r>
      <w:r w:rsidR="00FC1F0F">
        <w:t xml:space="preserve"> and </w:t>
      </w:r>
      <w:r w:rsidR="00FC1F0F" w:rsidRPr="00551697">
        <w:rPr>
          <w:lang w:eastAsia="ko-KR"/>
        </w:rPr>
        <w:t>∆T</w:t>
      </w:r>
      <w:r w:rsidR="00FC1F0F" w:rsidRPr="00551697">
        <w:rPr>
          <w:vertAlign w:val="subscript"/>
          <w:lang w:eastAsia="ko-KR"/>
        </w:rPr>
        <w:t>RxSRS</w:t>
      </w:r>
      <w:r w:rsidR="00FC1F0F">
        <w:rPr>
          <w:vertAlign w:val="subscript"/>
          <w:lang w:eastAsia="ko-KR"/>
        </w:rPr>
        <w:softHyphen/>
      </w:r>
      <w:r w:rsidR="002512D6">
        <w:rPr>
          <w:vertAlign w:val="subscript"/>
          <w:lang w:eastAsia="zh-CN"/>
        </w:rPr>
        <w:t xml:space="preserve"> </w:t>
      </w:r>
      <w:r w:rsidR="002512D6" w:rsidRPr="002512D6">
        <w:rPr>
          <w:lang w:eastAsia="zh-CN"/>
        </w:rPr>
        <w:t>value</w:t>
      </w:r>
      <w:r w:rsidR="00FC1F0F">
        <w:rPr>
          <w:lang w:eastAsia="zh-CN"/>
        </w:rPr>
        <w:t>s</w:t>
      </w:r>
      <w:r w:rsidR="002512D6">
        <w:rPr>
          <w:lang w:eastAsia="zh-CN"/>
        </w:rPr>
        <w:t>.</w:t>
      </w:r>
      <w:r w:rsidR="002512D6">
        <w:rPr>
          <w:rFonts w:hint="eastAsia"/>
          <w:lang w:eastAsia="ko-KR"/>
        </w:rPr>
        <w:t xml:space="preserve"> </w:t>
      </w:r>
      <w:r w:rsidR="00FC1F0F" w:rsidRPr="00FC1F0F">
        <w:rPr>
          <w:lang w:eastAsia="ko-KR"/>
        </w:rPr>
        <w:t xml:space="preserve">The configured maximum output power equation in TS38.101-1, clause 6.2.4, and the simplified </w:t>
      </w:r>
      <w:r w:rsidR="009D62F5">
        <w:rPr>
          <w:lang w:eastAsia="ko-KR"/>
        </w:rPr>
        <w:t xml:space="preserve">configured maximum transmitted power </w:t>
      </w:r>
      <w:r w:rsidR="00FC1F0F" w:rsidRPr="00FC1F0F">
        <w:rPr>
          <w:lang w:eastAsia="ko-KR"/>
        </w:rPr>
        <w:t xml:space="preserve">equation assuming SRS signal transmission are shown in Table 1 below. </w:t>
      </w:r>
      <w:r w:rsidR="00FC1F0F">
        <w:rPr>
          <w:lang w:eastAsia="ko-KR"/>
        </w:rPr>
        <w:t>According</w:t>
      </w:r>
      <w:r w:rsidR="00C769B3">
        <w:rPr>
          <w:lang w:eastAsia="ko-KR"/>
        </w:rPr>
        <w:t xml:space="preserve"> to the simplified equation in T</w:t>
      </w:r>
      <w:r w:rsidR="00FC1F0F">
        <w:rPr>
          <w:lang w:eastAsia="ko-KR"/>
        </w:rPr>
        <w:t xml:space="preserve">able 1, the </w:t>
      </w:r>
      <w:r w:rsidR="00FC1F0F" w:rsidRPr="003054C1">
        <w:rPr>
          <w:lang w:eastAsia="zh-CN"/>
        </w:rPr>
        <w:t>P</w:t>
      </w:r>
      <w:r w:rsidR="00FC1F0F" w:rsidRPr="003054C1">
        <w:rPr>
          <w:vertAlign w:val="subscript"/>
          <w:lang w:eastAsia="zh-CN"/>
        </w:rPr>
        <w:t>EMAX,c</w:t>
      </w:r>
      <w:r w:rsidR="00FC1F0F">
        <w:rPr>
          <w:vertAlign w:val="subscript"/>
          <w:lang w:eastAsia="zh-CN"/>
        </w:rPr>
        <w:t>,</w:t>
      </w:r>
      <w:r w:rsidR="00FC1F0F" w:rsidRPr="002A03E6">
        <w:rPr>
          <w:lang w:eastAsia="ko-KR"/>
        </w:rPr>
        <w:t xml:space="preserve"> </w:t>
      </w:r>
      <w:r w:rsidR="00FC1F0F" w:rsidRPr="00551697">
        <w:rPr>
          <w:lang w:eastAsia="ko-KR"/>
        </w:rPr>
        <w:t>P</w:t>
      </w:r>
      <w:r w:rsidR="00FC1F0F" w:rsidRPr="00551697">
        <w:rPr>
          <w:vertAlign w:val="subscript"/>
          <w:lang w:eastAsia="ko-KR"/>
        </w:rPr>
        <w:t>PowerClass</w:t>
      </w:r>
      <w:r w:rsidR="00FC1F0F">
        <w:t xml:space="preserve"> and </w:t>
      </w:r>
      <w:r w:rsidR="00FC1F0F" w:rsidRPr="00551697">
        <w:rPr>
          <w:lang w:eastAsia="ko-KR"/>
        </w:rPr>
        <w:t>∆T</w:t>
      </w:r>
      <w:r w:rsidR="00FC1F0F" w:rsidRPr="00551697">
        <w:rPr>
          <w:vertAlign w:val="subscript"/>
          <w:lang w:eastAsia="ko-KR"/>
        </w:rPr>
        <w:t>RxSRS</w:t>
      </w:r>
      <w:r w:rsidR="00FC1F0F">
        <w:rPr>
          <w:vertAlign w:val="subscript"/>
          <w:lang w:eastAsia="ko-KR"/>
        </w:rPr>
        <w:softHyphen/>
      </w:r>
      <w:r w:rsidR="00FC1F0F">
        <w:rPr>
          <w:vertAlign w:val="subscript"/>
          <w:lang w:eastAsia="zh-CN"/>
        </w:rPr>
        <w:t xml:space="preserve"> </w:t>
      </w:r>
      <w:r w:rsidR="00FC1F0F" w:rsidRPr="002512D6">
        <w:rPr>
          <w:lang w:eastAsia="zh-CN"/>
        </w:rPr>
        <w:t>value</w:t>
      </w:r>
      <w:r w:rsidR="00FC1F0F">
        <w:rPr>
          <w:lang w:eastAsia="zh-CN"/>
        </w:rPr>
        <w:t>s</w:t>
      </w:r>
      <w:r w:rsidR="00FC1F0F">
        <w:rPr>
          <w:lang w:eastAsia="ko-KR"/>
        </w:rPr>
        <w:t xml:space="preserve"> determine the ra</w:t>
      </w:r>
      <w:r w:rsidR="00C81756">
        <w:rPr>
          <w:lang w:eastAsia="ko-KR"/>
        </w:rPr>
        <w:t>n</w:t>
      </w:r>
      <w:r w:rsidR="00FC1F0F">
        <w:rPr>
          <w:lang w:eastAsia="ko-KR"/>
        </w:rPr>
        <w:t xml:space="preserve">ge of </w:t>
      </w:r>
      <w:r w:rsidR="00FC1F0F" w:rsidRPr="00551697">
        <w:rPr>
          <w:lang w:eastAsia="ko-KR"/>
        </w:rPr>
        <w:t>P</w:t>
      </w:r>
      <w:r w:rsidR="00FC1F0F">
        <w:rPr>
          <w:vertAlign w:val="subscript"/>
          <w:lang w:eastAsia="ko-KR"/>
        </w:rPr>
        <w:t>CMAX</w:t>
      </w:r>
      <w:r w:rsidR="00FC1F0F" w:rsidRPr="00551697">
        <w:rPr>
          <w:vertAlign w:val="subscript"/>
          <w:lang w:eastAsia="ko-KR"/>
        </w:rPr>
        <w:t>,f,c</w:t>
      </w:r>
      <w:r w:rsidR="00FC1F0F">
        <w:rPr>
          <w:lang w:eastAsia="ko-KR"/>
        </w:rPr>
        <w:t xml:space="preserve">, which can affect the SRS signal power imbalance. So it is necessary to study the SRS signal imbalance impact depending on the </w:t>
      </w:r>
      <w:r w:rsidR="00FC1F0F" w:rsidRPr="003054C1">
        <w:rPr>
          <w:lang w:eastAsia="zh-CN"/>
        </w:rPr>
        <w:t>P</w:t>
      </w:r>
      <w:r w:rsidR="00FC1F0F" w:rsidRPr="003054C1">
        <w:rPr>
          <w:vertAlign w:val="subscript"/>
          <w:lang w:eastAsia="zh-CN"/>
        </w:rPr>
        <w:t>EMAX,c</w:t>
      </w:r>
      <w:r w:rsidR="00FC1F0F">
        <w:rPr>
          <w:vertAlign w:val="subscript"/>
          <w:lang w:eastAsia="zh-CN"/>
        </w:rPr>
        <w:t xml:space="preserve"> </w:t>
      </w:r>
      <w:r w:rsidR="00FC1F0F" w:rsidRPr="002512D6">
        <w:rPr>
          <w:lang w:eastAsia="zh-CN"/>
        </w:rPr>
        <w:t>value</w:t>
      </w:r>
      <w:r w:rsidR="00FC1F0F">
        <w:rPr>
          <w:lang w:eastAsia="zh-CN"/>
        </w:rPr>
        <w:t>.</w:t>
      </w:r>
    </w:p>
    <w:p w14:paraId="01F03DC6" w14:textId="5F45318F" w:rsidR="002A03E6" w:rsidRPr="00621BEC" w:rsidRDefault="002A03E6" w:rsidP="00640B1D">
      <w:pPr>
        <w:rPr>
          <w:rFonts w:eastAsia="SimSun"/>
          <w:lang w:eastAsia="zh-CN"/>
        </w:rPr>
      </w:pPr>
    </w:p>
    <w:p w14:paraId="229B01DD" w14:textId="49CDB91B" w:rsidR="002A03E6" w:rsidRDefault="002A03E6" w:rsidP="002A03E6">
      <w:pPr>
        <w:pStyle w:val="aa"/>
        <w:keepNext/>
      </w:pPr>
      <w:r>
        <w:t xml:space="preserve">Table </w:t>
      </w:r>
      <w:r>
        <w:fldChar w:fldCharType="begin"/>
      </w:r>
      <w:r>
        <w:instrText xml:space="preserve"> SEQ Table \* ARABIC </w:instrText>
      </w:r>
      <w:r>
        <w:fldChar w:fldCharType="separate"/>
      </w:r>
      <w:r>
        <w:rPr>
          <w:noProof/>
        </w:rPr>
        <w:t>1</w:t>
      </w:r>
      <w:r>
        <w:fldChar w:fldCharType="end"/>
      </w:r>
      <w:r>
        <w:t xml:space="preserve"> </w:t>
      </w:r>
      <w:r>
        <w:rPr>
          <w:rFonts w:hint="eastAsia"/>
          <w:lang w:eastAsia="ko-KR"/>
        </w:rPr>
        <w:t>The c</w:t>
      </w:r>
      <w:r>
        <w:rPr>
          <w:lang w:eastAsia="ko-KR"/>
        </w:rPr>
        <w:t>onfigured maximum output power equation from TS38.101-1</w:t>
      </w:r>
    </w:p>
    <w:tbl>
      <w:tblPr>
        <w:tblStyle w:val="a9"/>
        <w:tblW w:w="0" w:type="auto"/>
        <w:tblLook w:val="04A0" w:firstRow="1" w:lastRow="0" w:firstColumn="1" w:lastColumn="0" w:noHBand="0" w:noVBand="1"/>
      </w:tblPr>
      <w:tblGrid>
        <w:gridCol w:w="9855"/>
      </w:tblGrid>
      <w:tr w:rsidR="002A03E6" w14:paraId="4AB3F38B" w14:textId="77777777" w:rsidTr="002A03E6">
        <w:tc>
          <w:tcPr>
            <w:tcW w:w="9855" w:type="dxa"/>
          </w:tcPr>
          <w:p w14:paraId="73B35975" w14:textId="77777777" w:rsidR="002A03E6" w:rsidRPr="00890D1A" w:rsidRDefault="002A03E6" w:rsidP="002A03E6">
            <w:pPr>
              <w:rPr>
                <w:b/>
                <w:lang w:eastAsia="ko-KR"/>
              </w:rPr>
            </w:pPr>
            <w:r w:rsidRPr="00890D1A">
              <w:rPr>
                <w:rFonts w:hint="eastAsia"/>
                <w:b/>
                <w:lang w:eastAsia="ko-KR"/>
              </w:rPr>
              <w:t xml:space="preserve">The configured maximum output power </w:t>
            </w:r>
            <w:r w:rsidRPr="00890D1A">
              <w:rPr>
                <w:b/>
                <w:lang w:eastAsia="zh-CN"/>
              </w:rPr>
              <w:t>equation</w:t>
            </w:r>
          </w:p>
          <w:p w14:paraId="427BD697" w14:textId="77777777" w:rsidR="002A03E6" w:rsidRPr="00890D1A" w:rsidRDefault="002A03E6" w:rsidP="002A03E6">
            <w:pPr>
              <w:rPr>
                <w:lang w:val="en-US"/>
              </w:rPr>
            </w:pPr>
            <w:r>
              <w:t>-</w:t>
            </w:r>
            <w:r w:rsidRPr="00890D1A">
              <w:t>P</w:t>
            </w:r>
            <w:r w:rsidRPr="00890D1A">
              <w:rPr>
                <w:vertAlign w:val="subscript"/>
              </w:rPr>
              <w:t>CMAX_L,f,c</w:t>
            </w:r>
            <w:r w:rsidRPr="00890D1A">
              <w:t xml:space="preserve"> ≤  P</w:t>
            </w:r>
            <w:r w:rsidRPr="00890D1A">
              <w:rPr>
                <w:vertAlign w:val="subscript"/>
              </w:rPr>
              <w:t>CMAX,f,c</w:t>
            </w:r>
            <w:r w:rsidRPr="00890D1A">
              <w:t xml:space="preserve">  ≤  P</w:t>
            </w:r>
            <w:r w:rsidRPr="00890D1A">
              <w:rPr>
                <w:vertAlign w:val="subscript"/>
              </w:rPr>
              <w:t>CMAX_H,f,c</w:t>
            </w:r>
            <w:r w:rsidRPr="00890D1A">
              <w:t xml:space="preserve"> with</w:t>
            </w:r>
          </w:p>
          <w:p w14:paraId="23E426B7" w14:textId="77777777" w:rsidR="002A03E6" w:rsidRPr="00890D1A" w:rsidRDefault="002A03E6" w:rsidP="002A03E6">
            <w:r>
              <w:rPr>
                <w:lang w:val="en-US"/>
              </w:rPr>
              <w:t>-</w:t>
            </w:r>
            <w:r w:rsidRPr="00890D1A">
              <w:t>P</w:t>
            </w:r>
            <w:r w:rsidRPr="00890D1A">
              <w:rPr>
                <w:vertAlign w:val="subscript"/>
              </w:rPr>
              <w:t>CMAX_L,f,c</w:t>
            </w:r>
            <w:r w:rsidRPr="00890D1A">
              <w:t xml:space="preserve"> = MIN {P</w:t>
            </w:r>
            <w:r w:rsidRPr="00890D1A">
              <w:rPr>
                <w:vertAlign w:val="subscript"/>
              </w:rPr>
              <w:t>EMAX,c</w:t>
            </w:r>
            <w:r w:rsidRPr="00890D1A">
              <w:t>– ∆T</w:t>
            </w:r>
            <w:r w:rsidRPr="00890D1A">
              <w:rPr>
                <w:vertAlign w:val="subscript"/>
              </w:rPr>
              <w:t>C,c</w:t>
            </w:r>
            <w:r w:rsidRPr="00890D1A">
              <w:t>,  (P</w:t>
            </w:r>
            <w:r w:rsidRPr="00890D1A">
              <w:rPr>
                <w:vertAlign w:val="subscript"/>
              </w:rPr>
              <w:t>PowerClass</w:t>
            </w:r>
            <w:r w:rsidRPr="00890D1A">
              <w:t xml:space="preserve"> – ΔP</w:t>
            </w:r>
            <w:r w:rsidRPr="00890D1A">
              <w:rPr>
                <w:vertAlign w:val="subscript"/>
              </w:rPr>
              <w:t>PowerClass</w:t>
            </w:r>
            <w:r w:rsidRPr="00890D1A">
              <w:t xml:space="preserve"> + ΔP</w:t>
            </w:r>
            <w:r w:rsidRPr="00890D1A">
              <w:rPr>
                <w:vertAlign w:val="subscript"/>
              </w:rPr>
              <w:t>PowerBoost</w:t>
            </w:r>
            <w:r w:rsidRPr="00890D1A">
              <w:t>) – MAX(MAX(MPR</w:t>
            </w:r>
            <w:r w:rsidRPr="00890D1A">
              <w:rPr>
                <w:vertAlign w:val="subscript"/>
              </w:rPr>
              <w:t>c</w:t>
            </w:r>
            <w:r w:rsidRPr="00890D1A">
              <w:t>+∆MPR</w:t>
            </w:r>
            <w:r w:rsidRPr="00890D1A">
              <w:rPr>
                <w:vertAlign w:val="subscript"/>
              </w:rPr>
              <w:t>c</w:t>
            </w:r>
            <w:r w:rsidRPr="00890D1A">
              <w:t>, A-MPR</w:t>
            </w:r>
            <w:r w:rsidRPr="00890D1A">
              <w:rPr>
                <w:vertAlign w:val="subscript"/>
              </w:rPr>
              <w:t>c</w:t>
            </w:r>
            <w:r w:rsidRPr="00890D1A">
              <w:t>)+ ΔT</w:t>
            </w:r>
            <w:r w:rsidRPr="00890D1A">
              <w:rPr>
                <w:vertAlign w:val="subscript"/>
              </w:rPr>
              <w:t>IB,c</w:t>
            </w:r>
            <w:r w:rsidRPr="00890D1A">
              <w:t xml:space="preserve"> + ∆T</w:t>
            </w:r>
            <w:r w:rsidRPr="00890D1A">
              <w:rPr>
                <w:vertAlign w:val="subscript"/>
              </w:rPr>
              <w:t xml:space="preserve">C,c </w:t>
            </w:r>
            <w:r w:rsidRPr="00890D1A">
              <w:t>+</w:t>
            </w:r>
            <w:r w:rsidRPr="00890D1A">
              <w:rPr>
                <w:vertAlign w:val="subscript"/>
              </w:rPr>
              <w:t xml:space="preserve"> </w:t>
            </w:r>
            <w:r w:rsidRPr="00890D1A">
              <w:t>∆T</w:t>
            </w:r>
            <w:r w:rsidRPr="00890D1A">
              <w:rPr>
                <w:vertAlign w:val="subscript"/>
              </w:rPr>
              <w:t>RxSRS</w:t>
            </w:r>
            <w:r w:rsidRPr="00890D1A">
              <w:t>, P-MPR</w:t>
            </w:r>
            <w:r w:rsidRPr="00890D1A">
              <w:rPr>
                <w:vertAlign w:val="subscript"/>
              </w:rPr>
              <w:t>c</w:t>
            </w:r>
            <w:r w:rsidRPr="00890D1A">
              <w:t>) }</w:t>
            </w:r>
          </w:p>
          <w:p w14:paraId="02ADF561" w14:textId="77777777" w:rsidR="002A03E6" w:rsidRDefault="002A03E6" w:rsidP="002A03E6">
            <w:r>
              <w:t>-</w:t>
            </w:r>
            <w:r w:rsidRPr="00890D1A">
              <w:t>P</w:t>
            </w:r>
            <w:r w:rsidRPr="00890D1A">
              <w:rPr>
                <w:vertAlign w:val="subscript"/>
              </w:rPr>
              <w:t>CMAX_H,f,c</w:t>
            </w:r>
            <w:r w:rsidRPr="00890D1A">
              <w:t xml:space="preserve"> = MIN {P</w:t>
            </w:r>
            <w:r w:rsidRPr="00890D1A">
              <w:rPr>
                <w:vertAlign w:val="subscript"/>
              </w:rPr>
              <w:t>EMAX,c</w:t>
            </w:r>
            <w:r w:rsidRPr="00890D1A">
              <w:t>,  P</w:t>
            </w:r>
            <w:r w:rsidRPr="00890D1A">
              <w:rPr>
                <w:vertAlign w:val="subscript"/>
              </w:rPr>
              <w:t>PowerClass</w:t>
            </w:r>
            <w:r w:rsidRPr="00890D1A">
              <w:t xml:space="preserve"> – ΔP</w:t>
            </w:r>
            <w:r w:rsidRPr="00890D1A">
              <w:rPr>
                <w:vertAlign w:val="subscript"/>
              </w:rPr>
              <w:t>PowerClass</w:t>
            </w:r>
            <w:r w:rsidRPr="00890D1A">
              <w:t xml:space="preserve"> + ΔP</w:t>
            </w:r>
            <w:r w:rsidRPr="00890D1A">
              <w:rPr>
                <w:vertAlign w:val="subscript"/>
              </w:rPr>
              <w:t>PowerBoost</w:t>
            </w:r>
            <w:r w:rsidRPr="00890D1A">
              <w:t>}</w:t>
            </w:r>
          </w:p>
          <w:p w14:paraId="66AB34DF" w14:textId="77777777" w:rsidR="002A03E6" w:rsidRDefault="002A03E6" w:rsidP="002A03E6">
            <w:pPr>
              <w:rPr>
                <w:lang w:eastAsia="ko-KR"/>
              </w:rPr>
            </w:pPr>
          </w:p>
          <w:p w14:paraId="5118366A" w14:textId="0D2782DF" w:rsidR="002A03E6" w:rsidRDefault="002A03E6" w:rsidP="002A03E6">
            <w:pPr>
              <w:rPr>
                <w:b/>
                <w:lang w:eastAsia="ko-KR"/>
              </w:rPr>
            </w:pPr>
            <w:r w:rsidRPr="00890D1A">
              <w:rPr>
                <w:rFonts w:hint="eastAsia"/>
                <w:b/>
                <w:lang w:eastAsia="ko-KR"/>
              </w:rPr>
              <w:t>T</w:t>
            </w:r>
            <w:r w:rsidRPr="00890D1A">
              <w:rPr>
                <w:b/>
                <w:lang w:eastAsia="ko-KR"/>
              </w:rPr>
              <w:t xml:space="preserve">he simplified configured maximum </w:t>
            </w:r>
            <w:r w:rsidR="0008290F">
              <w:rPr>
                <w:b/>
                <w:lang w:eastAsia="ko-KR"/>
              </w:rPr>
              <w:t>output power</w:t>
            </w:r>
            <w:r w:rsidRPr="00890D1A">
              <w:rPr>
                <w:b/>
                <w:lang w:eastAsia="ko-KR"/>
              </w:rPr>
              <w:t xml:space="preserve"> equation</w:t>
            </w:r>
          </w:p>
          <w:p w14:paraId="28EC6477" w14:textId="6B299026" w:rsidR="002A03E6" w:rsidRPr="00551697" w:rsidRDefault="002A03E6" w:rsidP="002A03E6">
            <w:pPr>
              <w:rPr>
                <w:lang w:val="en-US" w:eastAsia="ko-KR"/>
              </w:rPr>
            </w:pPr>
            <w:r>
              <w:rPr>
                <w:lang w:eastAsia="ko-KR"/>
              </w:rPr>
              <w:t>-</w:t>
            </w:r>
            <w:r w:rsidRPr="00551697">
              <w:rPr>
                <w:lang w:eastAsia="ko-KR"/>
              </w:rPr>
              <w:t>P</w:t>
            </w:r>
            <w:r w:rsidRPr="00551697">
              <w:rPr>
                <w:vertAlign w:val="subscript"/>
                <w:lang w:eastAsia="ko-KR"/>
              </w:rPr>
              <w:t>CMAX_L,f,c</w:t>
            </w:r>
            <w:r w:rsidRPr="00551697">
              <w:rPr>
                <w:lang w:eastAsia="ko-KR"/>
              </w:rPr>
              <w:t xml:space="preserve"> = MIN {P</w:t>
            </w:r>
            <w:r w:rsidRPr="00551697">
              <w:rPr>
                <w:vertAlign w:val="subscript"/>
                <w:lang w:eastAsia="ko-KR"/>
              </w:rPr>
              <w:t>EMAX,c</w:t>
            </w:r>
            <w:r w:rsidRPr="00551697">
              <w:rPr>
                <w:lang w:eastAsia="ko-KR"/>
              </w:rPr>
              <w:t>, P</w:t>
            </w:r>
            <w:r w:rsidRPr="00551697">
              <w:rPr>
                <w:vertAlign w:val="subscript"/>
                <w:lang w:eastAsia="ko-KR"/>
              </w:rPr>
              <w:t>PowerClass</w:t>
            </w:r>
            <w:r w:rsidRPr="00551697">
              <w:rPr>
                <w:lang w:eastAsia="ko-KR"/>
              </w:rPr>
              <w:t xml:space="preserve"> -</w:t>
            </w:r>
            <w:r w:rsidRPr="00551697">
              <w:rPr>
                <w:vertAlign w:val="subscript"/>
                <w:lang w:eastAsia="ko-KR"/>
              </w:rPr>
              <w:t xml:space="preserve"> </w:t>
            </w:r>
            <w:r w:rsidRPr="00551697">
              <w:rPr>
                <w:lang w:eastAsia="ko-KR"/>
              </w:rPr>
              <w:t>∆T</w:t>
            </w:r>
            <w:r w:rsidRPr="00551697">
              <w:rPr>
                <w:vertAlign w:val="subscript"/>
                <w:lang w:eastAsia="ko-KR"/>
              </w:rPr>
              <w:t>RxSRS</w:t>
            </w:r>
            <w:r w:rsidRPr="00551697">
              <w:rPr>
                <w:lang w:eastAsia="ko-KR"/>
              </w:rPr>
              <w:t>, 0) }</w:t>
            </w:r>
          </w:p>
          <w:p w14:paraId="12D684DE" w14:textId="74430AAF" w:rsidR="002A03E6" w:rsidRPr="002A03E6" w:rsidRDefault="002A03E6" w:rsidP="002A03E6">
            <w:pPr>
              <w:rPr>
                <w:rFonts w:eastAsia="SimSun"/>
                <w:lang w:val="en-US" w:eastAsia="zh-CN"/>
              </w:rPr>
            </w:pPr>
            <w:r>
              <w:rPr>
                <w:lang w:eastAsia="ko-KR"/>
              </w:rPr>
              <w:t>-</w:t>
            </w:r>
            <w:r w:rsidRPr="00551697">
              <w:rPr>
                <w:lang w:eastAsia="ko-KR"/>
              </w:rPr>
              <w:t>P</w:t>
            </w:r>
            <w:r w:rsidRPr="00551697">
              <w:rPr>
                <w:vertAlign w:val="subscript"/>
                <w:lang w:eastAsia="ko-KR"/>
              </w:rPr>
              <w:t>CMAX_H,f,c</w:t>
            </w:r>
            <w:r w:rsidRPr="00551697">
              <w:rPr>
                <w:lang w:eastAsia="ko-KR"/>
              </w:rPr>
              <w:t xml:space="preserve"> = MIN {P</w:t>
            </w:r>
            <w:r w:rsidRPr="00551697">
              <w:rPr>
                <w:vertAlign w:val="subscript"/>
                <w:lang w:eastAsia="ko-KR"/>
              </w:rPr>
              <w:t>EMAX,c</w:t>
            </w:r>
            <w:r w:rsidRPr="00551697">
              <w:rPr>
                <w:lang w:eastAsia="ko-KR"/>
              </w:rPr>
              <w:t>,  P</w:t>
            </w:r>
            <w:r w:rsidRPr="00551697">
              <w:rPr>
                <w:vertAlign w:val="subscript"/>
                <w:lang w:eastAsia="ko-KR"/>
              </w:rPr>
              <w:t>PowerClass</w:t>
            </w:r>
            <w:r w:rsidRPr="00551697">
              <w:rPr>
                <w:lang w:eastAsia="ko-KR"/>
              </w:rPr>
              <w:t>}</w:t>
            </w:r>
          </w:p>
        </w:tc>
      </w:tr>
    </w:tbl>
    <w:p w14:paraId="4688ADEA" w14:textId="7C8B184E" w:rsidR="002A03E6" w:rsidRDefault="002A03E6" w:rsidP="00640B1D">
      <w:pPr>
        <w:rPr>
          <w:rFonts w:eastAsia="SimSun"/>
          <w:lang w:eastAsia="zh-CN"/>
        </w:rPr>
      </w:pPr>
    </w:p>
    <w:p w14:paraId="3C2C7937" w14:textId="5EFAE97D" w:rsidR="002512D6" w:rsidRDefault="002512D6" w:rsidP="00640B1D">
      <w:pPr>
        <w:rPr>
          <w:lang w:eastAsia="zh-CN"/>
        </w:rPr>
      </w:pPr>
      <w:r w:rsidRPr="002512D6">
        <w:rPr>
          <w:rFonts w:hint="eastAsia"/>
          <w:b/>
          <w:i/>
          <w:lang w:eastAsia="ko-KR"/>
        </w:rPr>
        <w:t>Observation</w:t>
      </w:r>
      <w:r>
        <w:rPr>
          <w:b/>
          <w:i/>
          <w:lang w:eastAsia="ko-KR"/>
        </w:rPr>
        <w:t xml:space="preserve"> 2:</w:t>
      </w:r>
      <w:r w:rsidRPr="002512D6">
        <w:rPr>
          <w:rFonts w:hint="eastAsia"/>
          <w:lang w:eastAsia="ko-KR"/>
        </w:rPr>
        <w:t xml:space="preserve"> </w:t>
      </w:r>
      <w:r w:rsidR="00CE3714">
        <w:rPr>
          <w:rFonts w:hint="eastAsia"/>
          <w:lang w:eastAsia="ko-KR"/>
        </w:rPr>
        <w:t xml:space="preserve">The maximum SRS signal power imbalance can be considered as </w:t>
      </w:r>
      <w:r w:rsidR="00CE3714" w:rsidRPr="001C0FE7">
        <w:rPr>
          <w:lang w:eastAsia="ko-KR"/>
        </w:rPr>
        <w:t>∆TRxSRS</w:t>
      </w:r>
      <w:r w:rsidR="00CE3714">
        <w:rPr>
          <w:lang w:eastAsia="ko-KR"/>
        </w:rPr>
        <w:t xml:space="preserve">, but the actual SRS </w:t>
      </w:r>
      <w:r w:rsidR="0008290F">
        <w:rPr>
          <w:lang w:eastAsia="ko-KR"/>
        </w:rPr>
        <w:t xml:space="preserve">transmitted </w:t>
      </w:r>
      <w:r w:rsidR="00CE3714">
        <w:rPr>
          <w:lang w:eastAsia="ko-KR"/>
        </w:rPr>
        <w:t xml:space="preserve">signal power imbalance may vary depending on </w:t>
      </w:r>
      <w:r w:rsidR="0008290F">
        <w:rPr>
          <w:lang w:eastAsia="ko-KR"/>
        </w:rPr>
        <w:t xml:space="preserve">the </w:t>
      </w:r>
      <w:r w:rsidR="00CE3714" w:rsidRPr="003054C1">
        <w:rPr>
          <w:lang w:eastAsia="zh-CN"/>
        </w:rPr>
        <w:t>P</w:t>
      </w:r>
      <w:r w:rsidR="00CE3714" w:rsidRPr="003054C1">
        <w:rPr>
          <w:vertAlign w:val="subscript"/>
          <w:lang w:eastAsia="zh-CN"/>
        </w:rPr>
        <w:t>EMAX,c</w:t>
      </w:r>
      <w:r w:rsidR="00CE3714">
        <w:rPr>
          <w:vertAlign w:val="subscript"/>
          <w:lang w:eastAsia="zh-CN"/>
        </w:rPr>
        <w:t>,</w:t>
      </w:r>
      <w:r w:rsidR="00CE3714" w:rsidRPr="002A03E6">
        <w:rPr>
          <w:lang w:eastAsia="ko-KR"/>
        </w:rPr>
        <w:t xml:space="preserve"> </w:t>
      </w:r>
      <w:r w:rsidR="00CE3714" w:rsidRPr="00551697">
        <w:rPr>
          <w:lang w:eastAsia="ko-KR"/>
        </w:rPr>
        <w:t>P</w:t>
      </w:r>
      <w:r w:rsidR="00CE3714" w:rsidRPr="00551697">
        <w:rPr>
          <w:vertAlign w:val="subscript"/>
          <w:lang w:eastAsia="ko-KR"/>
        </w:rPr>
        <w:t>PowerClass</w:t>
      </w:r>
      <w:r w:rsidR="00CE3714">
        <w:t xml:space="preserve"> and </w:t>
      </w:r>
      <w:r w:rsidR="00CE3714" w:rsidRPr="00551697">
        <w:rPr>
          <w:lang w:eastAsia="ko-KR"/>
        </w:rPr>
        <w:t>∆T</w:t>
      </w:r>
      <w:r w:rsidR="00CE3714" w:rsidRPr="00551697">
        <w:rPr>
          <w:vertAlign w:val="subscript"/>
          <w:lang w:eastAsia="ko-KR"/>
        </w:rPr>
        <w:t>RxSRS</w:t>
      </w:r>
      <w:r w:rsidR="00CE3714">
        <w:rPr>
          <w:vertAlign w:val="subscript"/>
          <w:lang w:eastAsia="ko-KR"/>
        </w:rPr>
        <w:softHyphen/>
      </w:r>
      <w:r w:rsidR="00CE3714">
        <w:rPr>
          <w:vertAlign w:val="subscript"/>
          <w:lang w:eastAsia="zh-CN"/>
        </w:rPr>
        <w:t xml:space="preserve"> </w:t>
      </w:r>
      <w:r w:rsidR="00CE3714" w:rsidRPr="002512D6">
        <w:rPr>
          <w:lang w:eastAsia="zh-CN"/>
        </w:rPr>
        <w:t>value</w:t>
      </w:r>
      <w:r w:rsidR="00CE3714">
        <w:rPr>
          <w:lang w:eastAsia="zh-CN"/>
        </w:rPr>
        <w:t>s</w:t>
      </w:r>
      <w:r w:rsidR="0008290F">
        <w:rPr>
          <w:lang w:eastAsia="zh-CN"/>
        </w:rPr>
        <w:t xml:space="preserve"> according to the configured maximum </w:t>
      </w:r>
      <w:r w:rsidR="00C769B3">
        <w:rPr>
          <w:lang w:eastAsia="zh-CN"/>
        </w:rPr>
        <w:t>output power equation in T</w:t>
      </w:r>
      <w:r w:rsidR="0008290F">
        <w:rPr>
          <w:lang w:eastAsia="zh-CN"/>
        </w:rPr>
        <w:t>able 1</w:t>
      </w:r>
      <w:r w:rsidR="00CE3714">
        <w:rPr>
          <w:lang w:eastAsia="zh-CN"/>
        </w:rPr>
        <w:t>.</w:t>
      </w:r>
    </w:p>
    <w:p w14:paraId="25C32B85" w14:textId="77777777" w:rsidR="002512D6" w:rsidRPr="002512D6" w:rsidRDefault="002512D6" w:rsidP="00640B1D">
      <w:pPr>
        <w:rPr>
          <w:rFonts w:eastAsia="SimSun"/>
          <w:lang w:eastAsia="zh-CN"/>
        </w:rPr>
      </w:pPr>
    </w:p>
    <w:p w14:paraId="5D31D2A7" w14:textId="5040DFF6" w:rsidR="002512D6" w:rsidRDefault="002512D6" w:rsidP="00640B1D">
      <w:pPr>
        <w:rPr>
          <w:lang w:eastAsia="zh-CN"/>
        </w:rPr>
      </w:pPr>
      <w:r>
        <w:rPr>
          <w:b/>
          <w:lang w:eastAsia="ko-KR"/>
        </w:rPr>
        <w:t>Proposal</w:t>
      </w:r>
      <w:r>
        <w:rPr>
          <w:lang w:eastAsia="zh-CN"/>
        </w:rPr>
        <w:t xml:space="preserve">: </w:t>
      </w:r>
      <w:r>
        <w:rPr>
          <w:lang w:eastAsia="ko-KR"/>
        </w:rPr>
        <w:t xml:space="preserve">It is necessary to study the SRS signal imbalance impact </w:t>
      </w:r>
      <w:r w:rsidR="009D62F5">
        <w:rPr>
          <w:lang w:eastAsia="ko-KR"/>
        </w:rPr>
        <w:t>considering</w:t>
      </w:r>
      <w:r>
        <w:rPr>
          <w:lang w:eastAsia="ko-KR"/>
        </w:rPr>
        <w:t xml:space="preserve"> the </w:t>
      </w:r>
      <w:r w:rsidR="009D62F5" w:rsidRPr="003054C1">
        <w:rPr>
          <w:lang w:eastAsia="zh-CN"/>
        </w:rPr>
        <w:t>P</w:t>
      </w:r>
      <w:r w:rsidR="009D62F5" w:rsidRPr="003054C1">
        <w:rPr>
          <w:vertAlign w:val="subscript"/>
          <w:lang w:eastAsia="zh-CN"/>
        </w:rPr>
        <w:t>EMAX,c</w:t>
      </w:r>
      <w:r w:rsidR="009D62F5">
        <w:rPr>
          <w:vertAlign w:val="subscript"/>
          <w:lang w:eastAsia="zh-CN"/>
        </w:rPr>
        <w:t>,</w:t>
      </w:r>
      <w:r w:rsidR="009D62F5" w:rsidRPr="002A03E6">
        <w:rPr>
          <w:lang w:eastAsia="ko-KR"/>
        </w:rPr>
        <w:t xml:space="preserve"> </w:t>
      </w:r>
      <w:r w:rsidR="009D62F5" w:rsidRPr="00551697">
        <w:rPr>
          <w:lang w:eastAsia="ko-KR"/>
        </w:rPr>
        <w:t>P</w:t>
      </w:r>
      <w:r w:rsidR="009D62F5" w:rsidRPr="00551697">
        <w:rPr>
          <w:vertAlign w:val="subscript"/>
          <w:lang w:eastAsia="ko-KR"/>
        </w:rPr>
        <w:t>PowerClass</w:t>
      </w:r>
      <w:r w:rsidR="009D62F5">
        <w:t xml:space="preserve"> and </w:t>
      </w:r>
      <w:r w:rsidR="009D62F5" w:rsidRPr="00551697">
        <w:rPr>
          <w:lang w:eastAsia="ko-KR"/>
        </w:rPr>
        <w:t>∆T</w:t>
      </w:r>
      <w:r w:rsidR="009D62F5" w:rsidRPr="00551697">
        <w:rPr>
          <w:vertAlign w:val="subscript"/>
          <w:lang w:eastAsia="ko-KR"/>
        </w:rPr>
        <w:t>RxSRS</w:t>
      </w:r>
      <w:r w:rsidR="009D62F5">
        <w:rPr>
          <w:vertAlign w:val="subscript"/>
          <w:lang w:eastAsia="ko-KR"/>
        </w:rPr>
        <w:softHyphen/>
      </w:r>
      <w:r w:rsidR="009D62F5">
        <w:rPr>
          <w:vertAlign w:val="subscript"/>
          <w:lang w:eastAsia="zh-CN"/>
        </w:rPr>
        <w:t xml:space="preserve"> </w:t>
      </w:r>
      <w:r w:rsidR="009D62F5" w:rsidRPr="002512D6">
        <w:rPr>
          <w:lang w:eastAsia="zh-CN"/>
        </w:rPr>
        <w:t>value</w:t>
      </w:r>
      <w:r w:rsidR="009D62F5">
        <w:rPr>
          <w:lang w:eastAsia="zh-CN"/>
        </w:rPr>
        <w:t>s.</w:t>
      </w:r>
    </w:p>
    <w:p w14:paraId="7064CC63" w14:textId="77777777" w:rsidR="009D62F5" w:rsidRPr="006339DB" w:rsidRDefault="009D62F5" w:rsidP="00640B1D">
      <w:pPr>
        <w:rPr>
          <w:lang w:eastAsia="ko-KR"/>
        </w:rPr>
      </w:pPr>
    </w:p>
    <w:p w14:paraId="7F87BC45" w14:textId="0F52197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248F3EA9" w14:textId="77777777" w:rsidR="00AA2A39" w:rsidRDefault="00AA2A39" w:rsidP="00AA2A39">
      <w:pPr>
        <w:rPr>
          <w:lang w:eastAsia="ko-KR"/>
        </w:rPr>
      </w:pPr>
      <w:r w:rsidRPr="002512D6">
        <w:rPr>
          <w:rFonts w:hint="eastAsia"/>
          <w:b/>
          <w:i/>
          <w:lang w:eastAsia="ko-KR"/>
        </w:rPr>
        <w:t>Observation</w:t>
      </w:r>
      <w:r>
        <w:rPr>
          <w:b/>
          <w:i/>
          <w:lang w:eastAsia="ko-KR"/>
        </w:rPr>
        <w:t xml:space="preserve"> 1</w:t>
      </w:r>
      <w:r>
        <w:rPr>
          <w:rFonts w:hint="eastAsia"/>
          <w:lang w:eastAsia="ko-KR"/>
        </w:rPr>
        <w:t xml:space="preserve">: </w:t>
      </w:r>
      <w:r>
        <w:rPr>
          <w:lang w:eastAsia="ko-KR"/>
        </w:rPr>
        <w:t xml:space="preserve">The </w:t>
      </w:r>
      <w:r w:rsidRPr="003054C1">
        <w:rPr>
          <w:lang w:eastAsia="ko-KR"/>
        </w:rPr>
        <w:t>∆T</w:t>
      </w:r>
      <w:r w:rsidRPr="003054C1">
        <w:rPr>
          <w:vertAlign w:val="subscript"/>
          <w:lang w:eastAsia="zh-CN"/>
        </w:rPr>
        <w:t>RxSRS</w:t>
      </w:r>
      <w:r>
        <w:rPr>
          <w:vertAlign w:val="subscript"/>
          <w:lang w:eastAsia="zh-CN"/>
        </w:rPr>
        <w:t xml:space="preserve"> </w:t>
      </w:r>
      <w:r w:rsidRPr="001B0A8F">
        <w:rPr>
          <w:lang w:eastAsia="zh-CN"/>
        </w:rPr>
        <w:t xml:space="preserve">values </w:t>
      </w:r>
      <w:r>
        <w:rPr>
          <w:lang w:eastAsia="zh-CN"/>
        </w:rPr>
        <w:t>can be considered as the maximum magnitude of the SRS IL imbalance of the UEs.</w:t>
      </w:r>
    </w:p>
    <w:p w14:paraId="72D1DEC6" w14:textId="77777777" w:rsidR="00ED2271" w:rsidRDefault="00ED2271" w:rsidP="00ED2271">
      <w:pPr>
        <w:rPr>
          <w:lang w:eastAsia="zh-CN"/>
        </w:rPr>
      </w:pPr>
      <w:r w:rsidRPr="002512D6">
        <w:rPr>
          <w:rFonts w:hint="eastAsia"/>
          <w:b/>
          <w:i/>
          <w:lang w:eastAsia="ko-KR"/>
        </w:rPr>
        <w:t>Observation</w:t>
      </w:r>
      <w:r>
        <w:rPr>
          <w:b/>
          <w:i/>
          <w:lang w:eastAsia="ko-KR"/>
        </w:rPr>
        <w:t xml:space="preserve"> 2:</w:t>
      </w:r>
      <w:r w:rsidRPr="002512D6">
        <w:rPr>
          <w:rFonts w:hint="eastAsia"/>
          <w:lang w:eastAsia="ko-KR"/>
        </w:rPr>
        <w:t xml:space="preserve"> </w:t>
      </w:r>
      <w:r>
        <w:rPr>
          <w:rFonts w:hint="eastAsia"/>
          <w:lang w:eastAsia="ko-KR"/>
        </w:rPr>
        <w:t xml:space="preserve">The maximum SRS signal power imbalance can be considered as </w:t>
      </w:r>
      <w:r w:rsidRPr="001C0FE7">
        <w:rPr>
          <w:lang w:eastAsia="ko-KR"/>
        </w:rPr>
        <w:t>∆TRxSRS</w:t>
      </w:r>
      <w:r>
        <w:rPr>
          <w:lang w:eastAsia="ko-KR"/>
        </w:rPr>
        <w:t xml:space="preserve">, but the actual SRS transmitted signal power imbalance may vary depending on the </w:t>
      </w:r>
      <w:r w:rsidRPr="003054C1">
        <w:rPr>
          <w:lang w:eastAsia="zh-CN"/>
        </w:rPr>
        <w:t>P</w:t>
      </w:r>
      <w:r w:rsidRPr="003054C1">
        <w:rPr>
          <w:vertAlign w:val="subscript"/>
          <w:lang w:eastAsia="zh-CN"/>
        </w:rPr>
        <w:t>EMAX,c</w:t>
      </w:r>
      <w:r>
        <w:rPr>
          <w:vertAlign w:val="subscript"/>
          <w:lang w:eastAsia="zh-CN"/>
        </w:rPr>
        <w:t>,</w:t>
      </w:r>
      <w:r w:rsidRPr="002A03E6">
        <w:rPr>
          <w:lang w:eastAsia="ko-KR"/>
        </w:rPr>
        <w:t xml:space="preserve"> </w:t>
      </w:r>
      <w:r w:rsidRPr="00551697">
        <w:rPr>
          <w:lang w:eastAsia="ko-KR"/>
        </w:rPr>
        <w:t>P</w:t>
      </w:r>
      <w:r w:rsidRPr="00551697">
        <w:rPr>
          <w:vertAlign w:val="subscript"/>
          <w:lang w:eastAsia="ko-KR"/>
        </w:rPr>
        <w:t>PowerClass</w:t>
      </w:r>
      <w:r>
        <w:t xml:space="preserve"> and </w:t>
      </w:r>
      <w:r w:rsidRPr="00551697">
        <w:rPr>
          <w:lang w:eastAsia="ko-KR"/>
        </w:rPr>
        <w:t>∆T</w:t>
      </w:r>
      <w:r w:rsidRPr="00551697">
        <w:rPr>
          <w:vertAlign w:val="subscript"/>
          <w:lang w:eastAsia="ko-KR"/>
        </w:rPr>
        <w:t>RxSRS</w:t>
      </w:r>
      <w:r>
        <w:rPr>
          <w:vertAlign w:val="subscript"/>
          <w:lang w:eastAsia="ko-KR"/>
        </w:rPr>
        <w:softHyphen/>
      </w:r>
      <w:r>
        <w:rPr>
          <w:vertAlign w:val="subscript"/>
          <w:lang w:eastAsia="zh-CN"/>
        </w:rPr>
        <w:t xml:space="preserve"> </w:t>
      </w:r>
      <w:r w:rsidRPr="002512D6">
        <w:rPr>
          <w:lang w:eastAsia="zh-CN"/>
        </w:rPr>
        <w:t>value</w:t>
      </w:r>
      <w:r>
        <w:rPr>
          <w:lang w:eastAsia="zh-CN"/>
        </w:rPr>
        <w:t>s according to the configured maximum output power equation in Table 1.</w:t>
      </w:r>
    </w:p>
    <w:p w14:paraId="611D04AC" w14:textId="7A035F71" w:rsidR="00B44298" w:rsidRPr="00ED2271" w:rsidRDefault="00B44298" w:rsidP="00F3353D">
      <w:pPr>
        <w:rPr>
          <w:lang w:eastAsia="ko-KR"/>
        </w:rPr>
      </w:pPr>
    </w:p>
    <w:p w14:paraId="67423B46" w14:textId="77777777" w:rsidR="00AA2A39" w:rsidRDefault="00AA2A39" w:rsidP="00AA2A39">
      <w:pPr>
        <w:rPr>
          <w:lang w:eastAsia="zh-CN"/>
        </w:rPr>
      </w:pPr>
      <w:r>
        <w:rPr>
          <w:b/>
          <w:lang w:eastAsia="ko-KR"/>
        </w:rPr>
        <w:t>Proposal</w:t>
      </w:r>
      <w:r>
        <w:rPr>
          <w:lang w:eastAsia="zh-CN"/>
        </w:rPr>
        <w:t xml:space="preserve">: </w:t>
      </w:r>
      <w:r>
        <w:rPr>
          <w:lang w:eastAsia="ko-KR"/>
        </w:rPr>
        <w:t>It is necessary to study the SRS signal imbalance impact consid</w:t>
      </w:r>
      <w:bookmarkStart w:id="5" w:name="_GoBack"/>
      <w:bookmarkEnd w:id="5"/>
      <w:r>
        <w:rPr>
          <w:lang w:eastAsia="ko-KR"/>
        </w:rPr>
        <w:t xml:space="preserve">ering the </w:t>
      </w:r>
      <w:r w:rsidRPr="003054C1">
        <w:rPr>
          <w:lang w:eastAsia="zh-CN"/>
        </w:rPr>
        <w:t>P</w:t>
      </w:r>
      <w:r w:rsidRPr="003054C1">
        <w:rPr>
          <w:vertAlign w:val="subscript"/>
          <w:lang w:eastAsia="zh-CN"/>
        </w:rPr>
        <w:t>EMAX,c</w:t>
      </w:r>
      <w:r>
        <w:rPr>
          <w:vertAlign w:val="subscript"/>
          <w:lang w:eastAsia="zh-CN"/>
        </w:rPr>
        <w:t>,</w:t>
      </w:r>
      <w:r w:rsidRPr="002A03E6">
        <w:rPr>
          <w:lang w:eastAsia="ko-KR"/>
        </w:rPr>
        <w:t xml:space="preserve"> </w:t>
      </w:r>
      <w:r w:rsidRPr="00551697">
        <w:rPr>
          <w:lang w:eastAsia="ko-KR"/>
        </w:rPr>
        <w:t>P</w:t>
      </w:r>
      <w:r w:rsidRPr="00551697">
        <w:rPr>
          <w:vertAlign w:val="subscript"/>
          <w:lang w:eastAsia="ko-KR"/>
        </w:rPr>
        <w:t>PowerClass</w:t>
      </w:r>
      <w:r>
        <w:t xml:space="preserve"> and </w:t>
      </w:r>
      <w:r w:rsidRPr="00551697">
        <w:rPr>
          <w:lang w:eastAsia="ko-KR"/>
        </w:rPr>
        <w:t>∆T</w:t>
      </w:r>
      <w:r w:rsidRPr="00551697">
        <w:rPr>
          <w:vertAlign w:val="subscript"/>
          <w:lang w:eastAsia="ko-KR"/>
        </w:rPr>
        <w:t>RxSRS</w:t>
      </w:r>
      <w:r>
        <w:rPr>
          <w:vertAlign w:val="subscript"/>
          <w:lang w:eastAsia="ko-KR"/>
        </w:rPr>
        <w:softHyphen/>
      </w:r>
      <w:r>
        <w:rPr>
          <w:vertAlign w:val="subscript"/>
          <w:lang w:eastAsia="zh-CN"/>
        </w:rPr>
        <w:t xml:space="preserve"> </w:t>
      </w:r>
      <w:r w:rsidRPr="002512D6">
        <w:rPr>
          <w:lang w:eastAsia="zh-CN"/>
        </w:rPr>
        <w:t>value</w:t>
      </w:r>
      <w:r>
        <w:rPr>
          <w:lang w:eastAsia="zh-CN"/>
        </w:rPr>
        <w:t>s.</w:t>
      </w:r>
    </w:p>
    <w:p w14:paraId="7474B3F7" w14:textId="77777777" w:rsidR="008C20A0" w:rsidRPr="00C14A25" w:rsidRDefault="008C20A0" w:rsidP="00211A63">
      <w:pPr>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3ACEA1A9" w14:textId="77777777" w:rsidR="002512D6" w:rsidRPr="00B77878" w:rsidRDefault="002512D6" w:rsidP="002512D6">
      <w:pPr>
        <w:tabs>
          <w:tab w:val="left" w:pos="2127"/>
        </w:tabs>
        <w:jc w:val="both"/>
        <w:outlineLvl w:val="0"/>
        <w:rPr>
          <w:lang w:val="en-US" w:eastAsia="ko-KR"/>
        </w:rPr>
      </w:pPr>
      <w:r>
        <w:rPr>
          <w:rFonts w:hint="eastAsia"/>
          <w:lang w:val="en-US" w:eastAsia="ko-KR"/>
        </w:rPr>
        <w:t>[1]</w:t>
      </w:r>
      <w:r>
        <w:rPr>
          <w:lang w:val="en-US" w:eastAsia="ko-KR"/>
        </w:rPr>
        <w:t xml:space="preserve"> R4</w:t>
      </w:r>
      <w:r w:rsidRPr="00AE53B1">
        <w:rPr>
          <w:lang w:val="en-US" w:eastAsia="ko-KR"/>
        </w:rPr>
        <w:t>-</w:t>
      </w:r>
      <w:r>
        <w:rPr>
          <w:lang w:val="en-US" w:eastAsia="ko-KR"/>
        </w:rPr>
        <w:t>2406585</w:t>
      </w:r>
      <w:r w:rsidRPr="00AE53B1">
        <w:rPr>
          <w:lang w:val="en-US" w:eastAsia="ko-KR"/>
        </w:rPr>
        <w:t xml:space="preserve">, </w:t>
      </w:r>
      <w:r w:rsidRPr="00FF6DFF">
        <w:rPr>
          <w:lang w:val="en-US" w:eastAsia="ko-KR"/>
        </w:rPr>
        <w:t xml:space="preserve">WF on requirements for 6Rx </w:t>
      </w:r>
      <w:r>
        <w:rPr>
          <w:lang w:val="en-US" w:eastAsia="ko-KR"/>
        </w:rPr>
        <w:t xml:space="preserve"> </w:t>
      </w:r>
      <w:r w:rsidRPr="00AE53B1">
        <w:rPr>
          <w:lang w:val="en-US" w:eastAsia="ko-KR"/>
        </w:rPr>
        <w:t>(</w:t>
      </w:r>
      <w:r>
        <w:rPr>
          <w:lang w:val="en-US" w:eastAsia="ko-KR"/>
        </w:rPr>
        <w:t>AT&amp;T</w:t>
      </w:r>
      <w:r w:rsidRPr="00AE53B1">
        <w:rPr>
          <w:lang w:val="en-US" w:eastAsia="ko-KR"/>
        </w:rPr>
        <w:t>)</w:t>
      </w:r>
    </w:p>
    <w:sectPr w:rsidR="002512D6" w:rsidRPr="00B7787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ECD83" w14:textId="77777777" w:rsidR="00863E25" w:rsidRDefault="00863E25">
      <w:r>
        <w:separator/>
      </w:r>
    </w:p>
  </w:endnote>
  <w:endnote w:type="continuationSeparator" w:id="0">
    <w:p w14:paraId="55822760" w14:textId="77777777" w:rsidR="00863E25" w:rsidRDefault="00863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FFD03" w14:textId="77777777" w:rsidR="00863E25" w:rsidRDefault="00863E25">
      <w:r>
        <w:separator/>
      </w:r>
    </w:p>
  </w:footnote>
  <w:footnote w:type="continuationSeparator" w:id="0">
    <w:p w14:paraId="28F01A6B" w14:textId="77777777" w:rsidR="00863E25" w:rsidRDefault="00863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4325003"/>
    <w:multiLevelType w:val="hybridMultilevel"/>
    <w:tmpl w:val="9C90CF10"/>
    <w:lvl w:ilvl="0" w:tplc="3E5494CA">
      <w:start w:val="1"/>
      <w:numFmt w:val="bullet"/>
      <w:lvlText w:val="□"/>
      <w:lvlJc w:val="left"/>
      <w:pPr>
        <w:tabs>
          <w:tab w:val="num" w:pos="720"/>
        </w:tabs>
        <w:ind w:left="720" w:hanging="360"/>
      </w:pPr>
      <w:rPr>
        <w:rFonts w:ascii="Arial" w:hAnsi="Arial" w:hint="default"/>
      </w:rPr>
    </w:lvl>
    <w:lvl w:ilvl="1" w:tplc="AF1A1204" w:tentative="1">
      <w:start w:val="1"/>
      <w:numFmt w:val="bullet"/>
      <w:lvlText w:val="□"/>
      <w:lvlJc w:val="left"/>
      <w:pPr>
        <w:tabs>
          <w:tab w:val="num" w:pos="1440"/>
        </w:tabs>
        <w:ind w:left="1440" w:hanging="360"/>
      </w:pPr>
      <w:rPr>
        <w:rFonts w:ascii="Arial" w:hAnsi="Arial" w:hint="default"/>
      </w:rPr>
    </w:lvl>
    <w:lvl w:ilvl="2" w:tplc="860E65DA" w:tentative="1">
      <w:start w:val="1"/>
      <w:numFmt w:val="bullet"/>
      <w:lvlText w:val="□"/>
      <w:lvlJc w:val="left"/>
      <w:pPr>
        <w:tabs>
          <w:tab w:val="num" w:pos="2160"/>
        </w:tabs>
        <w:ind w:left="2160" w:hanging="360"/>
      </w:pPr>
      <w:rPr>
        <w:rFonts w:ascii="Arial" w:hAnsi="Arial" w:hint="default"/>
      </w:rPr>
    </w:lvl>
    <w:lvl w:ilvl="3" w:tplc="F1584E64" w:tentative="1">
      <w:start w:val="1"/>
      <w:numFmt w:val="bullet"/>
      <w:lvlText w:val="□"/>
      <w:lvlJc w:val="left"/>
      <w:pPr>
        <w:tabs>
          <w:tab w:val="num" w:pos="2880"/>
        </w:tabs>
        <w:ind w:left="2880" w:hanging="360"/>
      </w:pPr>
      <w:rPr>
        <w:rFonts w:ascii="Arial" w:hAnsi="Arial" w:hint="default"/>
      </w:rPr>
    </w:lvl>
    <w:lvl w:ilvl="4" w:tplc="DCC628B2" w:tentative="1">
      <w:start w:val="1"/>
      <w:numFmt w:val="bullet"/>
      <w:lvlText w:val="□"/>
      <w:lvlJc w:val="left"/>
      <w:pPr>
        <w:tabs>
          <w:tab w:val="num" w:pos="3600"/>
        </w:tabs>
        <w:ind w:left="3600" w:hanging="360"/>
      </w:pPr>
      <w:rPr>
        <w:rFonts w:ascii="Arial" w:hAnsi="Arial" w:hint="default"/>
      </w:rPr>
    </w:lvl>
    <w:lvl w:ilvl="5" w:tplc="7C3EE658" w:tentative="1">
      <w:start w:val="1"/>
      <w:numFmt w:val="bullet"/>
      <w:lvlText w:val="□"/>
      <w:lvlJc w:val="left"/>
      <w:pPr>
        <w:tabs>
          <w:tab w:val="num" w:pos="4320"/>
        </w:tabs>
        <w:ind w:left="4320" w:hanging="360"/>
      </w:pPr>
      <w:rPr>
        <w:rFonts w:ascii="Arial" w:hAnsi="Arial" w:hint="default"/>
      </w:rPr>
    </w:lvl>
    <w:lvl w:ilvl="6" w:tplc="6A70E048" w:tentative="1">
      <w:start w:val="1"/>
      <w:numFmt w:val="bullet"/>
      <w:lvlText w:val="□"/>
      <w:lvlJc w:val="left"/>
      <w:pPr>
        <w:tabs>
          <w:tab w:val="num" w:pos="5040"/>
        </w:tabs>
        <w:ind w:left="5040" w:hanging="360"/>
      </w:pPr>
      <w:rPr>
        <w:rFonts w:ascii="Arial" w:hAnsi="Arial" w:hint="default"/>
      </w:rPr>
    </w:lvl>
    <w:lvl w:ilvl="7" w:tplc="DF985920" w:tentative="1">
      <w:start w:val="1"/>
      <w:numFmt w:val="bullet"/>
      <w:lvlText w:val="□"/>
      <w:lvlJc w:val="left"/>
      <w:pPr>
        <w:tabs>
          <w:tab w:val="num" w:pos="5760"/>
        </w:tabs>
        <w:ind w:left="5760" w:hanging="360"/>
      </w:pPr>
      <w:rPr>
        <w:rFonts w:ascii="Arial" w:hAnsi="Arial" w:hint="default"/>
      </w:rPr>
    </w:lvl>
    <w:lvl w:ilvl="8" w:tplc="7C80DA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8942CAA"/>
    <w:multiLevelType w:val="hybridMultilevel"/>
    <w:tmpl w:val="907A08DA"/>
    <w:lvl w:ilvl="0" w:tplc="5284F23C">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2952DB"/>
    <w:multiLevelType w:val="hybridMultilevel"/>
    <w:tmpl w:val="D4AC54A8"/>
    <w:lvl w:ilvl="0" w:tplc="1E1C833E">
      <w:start w:val="1"/>
      <w:numFmt w:val="bullet"/>
      <w:lvlText w:val=""/>
      <w:lvlJc w:val="left"/>
      <w:pPr>
        <w:tabs>
          <w:tab w:val="num" w:pos="720"/>
        </w:tabs>
        <w:ind w:left="720" w:hanging="360"/>
      </w:pPr>
      <w:rPr>
        <w:rFonts w:ascii="Wingdings" w:hAnsi="Wingdings" w:hint="default"/>
      </w:rPr>
    </w:lvl>
    <w:lvl w:ilvl="1" w:tplc="61D2471A" w:tentative="1">
      <w:start w:val="1"/>
      <w:numFmt w:val="bullet"/>
      <w:lvlText w:val=""/>
      <w:lvlJc w:val="left"/>
      <w:pPr>
        <w:tabs>
          <w:tab w:val="num" w:pos="1440"/>
        </w:tabs>
        <w:ind w:left="1440" w:hanging="360"/>
      </w:pPr>
      <w:rPr>
        <w:rFonts w:ascii="Wingdings" w:hAnsi="Wingdings" w:hint="default"/>
      </w:rPr>
    </w:lvl>
    <w:lvl w:ilvl="2" w:tplc="2B60799A">
      <w:start w:val="1"/>
      <w:numFmt w:val="bullet"/>
      <w:lvlText w:val=""/>
      <w:lvlJc w:val="left"/>
      <w:pPr>
        <w:tabs>
          <w:tab w:val="num" w:pos="2160"/>
        </w:tabs>
        <w:ind w:left="2160" w:hanging="360"/>
      </w:pPr>
      <w:rPr>
        <w:rFonts w:ascii="Wingdings" w:hAnsi="Wingdings" w:hint="default"/>
      </w:rPr>
    </w:lvl>
    <w:lvl w:ilvl="3" w:tplc="8B34F60C" w:tentative="1">
      <w:start w:val="1"/>
      <w:numFmt w:val="bullet"/>
      <w:lvlText w:val=""/>
      <w:lvlJc w:val="left"/>
      <w:pPr>
        <w:tabs>
          <w:tab w:val="num" w:pos="2880"/>
        </w:tabs>
        <w:ind w:left="2880" w:hanging="360"/>
      </w:pPr>
      <w:rPr>
        <w:rFonts w:ascii="Wingdings" w:hAnsi="Wingdings" w:hint="default"/>
      </w:rPr>
    </w:lvl>
    <w:lvl w:ilvl="4" w:tplc="D9A64170" w:tentative="1">
      <w:start w:val="1"/>
      <w:numFmt w:val="bullet"/>
      <w:lvlText w:val=""/>
      <w:lvlJc w:val="left"/>
      <w:pPr>
        <w:tabs>
          <w:tab w:val="num" w:pos="3600"/>
        </w:tabs>
        <w:ind w:left="3600" w:hanging="360"/>
      </w:pPr>
      <w:rPr>
        <w:rFonts w:ascii="Wingdings" w:hAnsi="Wingdings" w:hint="default"/>
      </w:rPr>
    </w:lvl>
    <w:lvl w:ilvl="5" w:tplc="BB7CF2E4" w:tentative="1">
      <w:start w:val="1"/>
      <w:numFmt w:val="bullet"/>
      <w:lvlText w:val=""/>
      <w:lvlJc w:val="left"/>
      <w:pPr>
        <w:tabs>
          <w:tab w:val="num" w:pos="4320"/>
        </w:tabs>
        <w:ind w:left="4320" w:hanging="360"/>
      </w:pPr>
      <w:rPr>
        <w:rFonts w:ascii="Wingdings" w:hAnsi="Wingdings" w:hint="default"/>
      </w:rPr>
    </w:lvl>
    <w:lvl w:ilvl="6" w:tplc="959A9D38" w:tentative="1">
      <w:start w:val="1"/>
      <w:numFmt w:val="bullet"/>
      <w:lvlText w:val=""/>
      <w:lvlJc w:val="left"/>
      <w:pPr>
        <w:tabs>
          <w:tab w:val="num" w:pos="5040"/>
        </w:tabs>
        <w:ind w:left="5040" w:hanging="360"/>
      </w:pPr>
      <w:rPr>
        <w:rFonts w:ascii="Wingdings" w:hAnsi="Wingdings" w:hint="default"/>
      </w:rPr>
    </w:lvl>
    <w:lvl w:ilvl="7" w:tplc="FD4AA90A" w:tentative="1">
      <w:start w:val="1"/>
      <w:numFmt w:val="bullet"/>
      <w:lvlText w:val=""/>
      <w:lvlJc w:val="left"/>
      <w:pPr>
        <w:tabs>
          <w:tab w:val="num" w:pos="5760"/>
        </w:tabs>
        <w:ind w:left="5760" w:hanging="360"/>
      </w:pPr>
      <w:rPr>
        <w:rFonts w:ascii="Wingdings" w:hAnsi="Wingdings" w:hint="default"/>
      </w:rPr>
    </w:lvl>
    <w:lvl w:ilvl="8" w:tplc="63E01D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DC7D6E"/>
    <w:multiLevelType w:val="hybridMultilevel"/>
    <w:tmpl w:val="7128A4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9"/>
  </w:num>
  <w:num w:numId="3">
    <w:abstractNumId w:val="37"/>
  </w:num>
  <w:num w:numId="4">
    <w:abstractNumId w:val="15"/>
  </w:num>
  <w:num w:numId="5">
    <w:abstractNumId w:val="21"/>
  </w:num>
  <w:num w:numId="6">
    <w:abstractNumId w:val="36"/>
  </w:num>
  <w:num w:numId="7">
    <w:abstractNumId w:val="9"/>
  </w:num>
  <w:num w:numId="8">
    <w:abstractNumId w:val="28"/>
  </w:num>
  <w:num w:numId="9">
    <w:abstractNumId w:val="29"/>
  </w:num>
  <w:num w:numId="10">
    <w:abstractNumId w:val="3"/>
  </w:num>
  <w:num w:numId="11">
    <w:abstractNumId w:val="17"/>
  </w:num>
  <w:num w:numId="12">
    <w:abstractNumId w:val="11"/>
  </w:num>
  <w:num w:numId="13">
    <w:abstractNumId w:val="25"/>
  </w:num>
  <w:num w:numId="14">
    <w:abstractNumId w:val="34"/>
  </w:num>
  <w:num w:numId="15">
    <w:abstractNumId w:val="2"/>
  </w:num>
  <w:num w:numId="16">
    <w:abstractNumId w:val="23"/>
  </w:num>
  <w:num w:numId="17">
    <w:abstractNumId w:val="12"/>
  </w:num>
  <w:num w:numId="18">
    <w:abstractNumId w:val="24"/>
  </w:num>
  <w:num w:numId="19">
    <w:abstractNumId w:val="6"/>
  </w:num>
  <w:num w:numId="20">
    <w:abstractNumId w:val="4"/>
  </w:num>
  <w:num w:numId="21">
    <w:abstractNumId w:val="18"/>
  </w:num>
  <w:num w:numId="22">
    <w:abstractNumId w:val="7"/>
  </w:num>
  <w:num w:numId="23">
    <w:abstractNumId w:val="38"/>
  </w:num>
  <w:num w:numId="24">
    <w:abstractNumId w:val="22"/>
  </w:num>
  <w:num w:numId="25">
    <w:abstractNumId w:val="27"/>
  </w:num>
  <w:num w:numId="26">
    <w:abstractNumId w:val="8"/>
  </w:num>
  <w:num w:numId="27">
    <w:abstractNumId w:val="5"/>
  </w:num>
  <w:num w:numId="28">
    <w:abstractNumId w:val="13"/>
  </w:num>
  <w:num w:numId="29">
    <w:abstractNumId w:val="13"/>
  </w:num>
  <w:num w:numId="30">
    <w:abstractNumId w:val="30"/>
  </w:num>
  <w:num w:numId="31">
    <w:abstractNumId w:val="0"/>
  </w:num>
  <w:num w:numId="32">
    <w:abstractNumId w:val="26"/>
  </w:num>
  <w:num w:numId="33">
    <w:abstractNumId w:val="16"/>
  </w:num>
  <w:num w:numId="34">
    <w:abstractNumId w:val="35"/>
  </w:num>
  <w:num w:numId="35">
    <w:abstractNumId w:val="1"/>
  </w:num>
  <w:num w:numId="36">
    <w:abstractNumId w:val="33"/>
  </w:num>
  <w:num w:numId="37">
    <w:abstractNumId w:val="32"/>
  </w:num>
  <w:num w:numId="38">
    <w:abstractNumId w:val="10"/>
  </w:num>
  <w:num w:numId="39">
    <w:abstractNumId w:val="31"/>
  </w:num>
  <w:num w:numId="4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017"/>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D90"/>
    <w:rsid w:val="00057BAA"/>
    <w:rsid w:val="0006072E"/>
    <w:rsid w:val="0006081C"/>
    <w:rsid w:val="00060F3A"/>
    <w:rsid w:val="00061143"/>
    <w:rsid w:val="00061F03"/>
    <w:rsid w:val="000625AC"/>
    <w:rsid w:val="000635B7"/>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290F"/>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2656"/>
    <w:rsid w:val="000B2D68"/>
    <w:rsid w:val="000B2D97"/>
    <w:rsid w:val="000B30BB"/>
    <w:rsid w:val="000B3173"/>
    <w:rsid w:val="000B3E85"/>
    <w:rsid w:val="000B5667"/>
    <w:rsid w:val="000B5668"/>
    <w:rsid w:val="000B5801"/>
    <w:rsid w:val="000B5F4C"/>
    <w:rsid w:val="000B619B"/>
    <w:rsid w:val="000B63F0"/>
    <w:rsid w:val="000B6B59"/>
    <w:rsid w:val="000B6CE8"/>
    <w:rsid w:val="000B6DEA"/>
    <w:rsid w:val="000B7C10"/>
    <w:rsid w:val="000C10A4"/>
    <w:rsid w:val="000C12E4"/>
    <w:rsid w:val="000C1F50"/>
    <w:rsid w:val="000C21CC"/>
    <w:rsid w:val="000C2E51"/>
    <w:rsid w:val="000C3111"/>
    <w:rsid w:val="000C3717"/>
    <w:rsid w:val="000C3A65"/>
    <w:rsid w:val="000C420A"/>
    <w:rsid w:val="000C4B65"/>
    <w:rsid w:val="000C4F1D"/>
    <w:rsid w:val="000C5704"/>
    <w:rsid w:val="000C64BD"/>
    <w:rsid w:val="000C6BDE"/>
    <w:rsid w:val="000D010E"/>
    <w:rsid w:val="000D0272"/>
    <w:rsid w:val="000D182E"/>
    <w:rsid w:val="000D1DC6"/>
    <w:rsid w:val="000D2A77"/>
    <w:rsid w:val="000D2BC1"/>
    <w:rsid w:val="000D45A9"/>
    <w:rsid w:val="000D4BD9"/>
    <w:rsid w:val="000D5993"/>
    <w:rsid w:val="000D6427"/>
    <w:rsid w:val="000D690B"/>
    <w:rsid w:val="000D6E75"/>
    <w:rsid w:val="000D720A"/>
    <w:rsid w:val="000E08A0"/>
    <w:rsid w:val="000E0CA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8D0"/>
    <w:rsid w:val="000F72FE"/>
    <w:rsid w:val="000F7F74"/>
    <w:rsid w:val="0010028A"/>
    <w:rsid w:val="001010B1"/>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3002E"/>
    <w:rsid w:val="00130E73"/>
    <w:rsid w:val="00132C3C"/>
    <w:rsid w:val="00132E4A"/>
    <w:rsid w:val="00133582"/>
    <w:rsid w:val="001337F4"/>
    <w:rsid w:val="00133B5A"/>
    <w:rsid w:val="00134532"/>
    <w:rsid w:val="001347CF"/>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3975"/>
    <w:rsid w:val="00164099"/>
    <w:rsid w:val="00164AAF"/>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87F34"/>
    <w:rsid w:val="001909A3"/>
    <w:rsid w:val="00190F0B"/>
    <w:rsid w:val="00190FE5"/>
    <w:rsid w:val="00191020"/>
    <w:rsid w:val="0019198C"/>
    <w:rsid w:val="00192736"/>
    <w:rsid w:val="0019277C"/>
    <w:rsid w:val="001931E6"/>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A8F"/>
    <w:rsid w:val="001B0CEB"/>
    <w:rsid w:val="001B0D15"/>
    <w:rsid w:val="001B0FAA"/>
    <w:rsid w:val="001B1423"/>
    <w:rsid w:val="001B1C91"/>
    <w:rsid w:val="001B1FBE"/>
    <w:rsid w:val="001B20A7"/>
    <w:rsid w:val="001B23F1"/>
    <w:rsid w:val="001B29A2"/>
    <w:rsid w:val="001B368B"/>
    <w:rsid w:val="001B3CA5"/>
    <w:rsid w:val="001B42BE"/>
    <w:rsid w:val="001B4F38"/>
    <w:rsid w:val="001B555A"/>
    <w:rsid w:val="001B6151"/>
    <w:rsid w:val="001B76A7"/>
    <w:rsid w:val="001B7AAA"/>
    <w:rsid w:val="001C03E1"/>
    <w:rsid w:val="001C0824"/>
    <w:rsid w:val="001C08D8"/>
    <w:rsid w:val="001C0985"/>
    <w:rsid w:val="001C0FE7"/>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697"/>
    <w:rsid w:val="001D4CAF"/>
    <w:rsid w:val="001D5F74"/>
    <w:rsid w:val="001D6425"/>
    <w:rsid w:val="001D6B94"/>
    <w:rsid w:val="001D7554"/>
    <w:rsid w:val="001D77D0"/>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5F0B"/>
    <w:rsid w:val="001F78B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311"/>
    <w:rsid w:val="0022036E"/>
    <w:rsid w:val="0022040E"/>
    <w:rsid w:val="00220858"/>
    <w:rsid w:val="0022115A"/>
    <w:rsid w:val="0022170A"/>
    <w:rsid w:val="00221FA3"/>
    <w:rsid w:val="00221FAC"/>
    <w:rsid w:val="00222CC8"/>
    <w:rsid w:val="0022328A"/>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2D6"/>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3E6"/>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E8E"/>
    <w:rsid w:val="002D5126"/>
    <w:rsid w:val="002D550C"/>
    <w:rsid w:val="002D5877"/>
    <w:rsid w:val="002D7F8B"/>
    <w:rsid w:val="002E0D75"/>
    <w:rsid w:val="002E1185"/>
    <w:rsid w:val="002E1599"/>
    <w:rsid w:val="002E1B2E"/>
    <w:rsid w:val="002E2630"/>
    <w:rsid w:val="002E2F01"/>
    <w:rsid w:val="002E3924"/>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D0C"/>
    <w:rsid w:val="00300B7F"/>
    <w:rsid w:val="003011D1"/>
    <w:rsid w:val="003019D7"/>
    <w:rsid w:val="003023F4"/>
    <w:rsid w:val="003038C8"/>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70C4"/>
    <w:rsid w:val="00337630"/>
    <w:rsid w:val="00341EFE"/>
    <w:rsid w:val="0034215F"/>
    <w:rsid w:val="003422AB"/>
    <w:rsid w:val="00343305"/>
    <w:rsid w:val="00343B37"/>
    <w:rsid w:val="00344159"/>
    <w:rsid w:val="003442EB"/>
    <w:rsid w:val="00344682"/>
    <w:rsid w:val="00344ED5"/>
    <w:rsid w:val="00345BFE"/>
    <w:rsid w:val="00346412"/>
    <w:rsid w:val="003472D5"/>
    <w:rsid w:val="00347D47"/>
    <w:rsid w:val="00350559"/>
    <w:rsid w:val="00350BAE"/>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156"/>
    <w:rsid w:val="003A5E13"/>
    <w:rsid w:val="003A6F70"/>
    <w:rsid w:val="003A7B08"/>
    <w:rsid w:val="003B00D5"/>
    <w:rsid w:val="003B055C"/>
    <w:rsid w:val="003B0C73"/>
    <w:rsid w:val="003B2D37"/>
    <w:rsid w:val="003B2D5C"/>
    <w:rsid w:val="003B303C"/>
    <w:rsid w:val="003B3873"/>
    <w:rsid w:val="003B3B1A"/>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2673"/>
    <w:rsid w:val="003F27FF"/>
    <w:rsid w:val="003F280B"/>
    <w:rsid w:val="003F29DA"/>
    <w:rsid w:val="003F2D4C"/>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B1C"/>
    <w:rsid w:val="00483CA4"/>
    <w:rsid w:val="00483CA8"/>
    <w:rsid w:val="0048403B"/>
    <w:rsid w:val="0048428A"/>
    <w:rsid w:val="004842D6"/>
    <w:rsid w:val="00486042"/>
    <w:rsid w:val="004862E3"/>
    <w:rsid w:val="0048689F"/>
    <w:rsid w:val="00487EC2"/>
    <w:rsid w:val="004901BF"/>
    <w:rsid w:val="004906A8"/>
    <w:rsid w:val="00490EEF"/>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74A8"/>
    <w:rsid w:val="004C7BE8"/>
    <w:rsid w:val="004C7E4E"/>
    <w:rsid w:val="004D00F5"/>
    <w:rsid w:val="004D0441"/>
    <w:rsid w:val="004D2914"/>
    <w:rsid w:val="004D35CE"/>
    <w:rsid w:val="004D3ADB"/>
    <w:rsid w:val="004D3CDC"/>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1F9"/>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1697"/>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B83"/>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BD1"/>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6EF"/>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5B98"/>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C35"/>
    <w:rsid w:val="00620EAA"/>
    <w:rsid w:val="00620FFF"/>
    <w:rsid w:val="00621BEC"/>
    <w:rsid w:val="006221B2"/>
    <w:rsid w:val="006223F3"/>
    <w:rsid w:val="006223FE"/>
    <w:rsid w:val="006224B1"/>
    <w:rsid w:val="00622559"/>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9DB"/>
    <w:rsid w:val="00633A53"/>
    <w:rsid w:val="0063496F"/>
    <w:rsid w:val="0063569F"/>
    <w:rsid w:val="00635998"/>
    <w:rsid w:val="00635D33"/>
    <w:rsid w:val="00635E93"/>
    <w:rsid w:val="00636278"/>
    <w:rsid w:val="006363FD"/>
    <w:rsid w:val="00636789"/>
    <w:rsid w:val="0063708F"/>
    <w:rsid w:val="006375F6"/>
    <w:rsid w:val="00637C57"/>
    <w:rsid w:val="00637EF1"/>
    <w:rsid w:val="00640B1D"/>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4D65"/>
    <w:rsid w:val="006A4FEB"/>
    <w:rsid w:val="006A5516"/>
    <w:rsid w:val="006A5DAB"/>
    <w:rsid w:val="006A6D3A"/>
    <w:rsid w:val="006B00DE"/>
    <w:rsid w:val="006B020B"/>
    <w:rsid w:val="006B0700"/>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06AC"/>
    <w:rsid w:val="007010BE"/>
    <w:rsid w:val="007021BF"/>
    <w:rsid w:val="00703533"/>
    <w:rsid w:val="007040FA"/>
    <w:rsid w:val="00704504"/>
    <w:rsid w:val="007048E1"/>
    <w:rsid w:val="00705144"/>
    <w:rsid w:val="00705673"/>
    <w:rsid w:val="00705BAB"/>
    <w:rsid w:val="00706053"/>
    <w:rsid w:val="00706360"/>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A4F"/>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1716"/>
    <w:rsid w:val="007B2AD2"/>
    <w:rsid w:val="007B3098"/>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0FDA"/>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2005D"/>
    <w:rsid w:val="008205B7"/>
    <w:rsid w:val="00820AAE"/>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64A"/>
    <w:rsid w:val="008309CC"/>
    <w:rsid w:val="00830DD2"/>
    <w:rsid w:val="00831ABB"/>
    <w:rsid w:val="008328E5"/>
    <w:rsid w:val="008334CD"/>
    <w:rsid w:val="00833972"/>
    <w:rsid w:val="00836A46"/>
    <w:rsid w:val="00836B80"/>
    <w:rsid w:val="00836B96"/>
    <w:rsid w:val="00836C79"/>
    <w:rsid w:val="00837B9D"/>
    <w:rsid w:val="00840E03"/>
    <w:rsid w:val="00841A7D"/>
    <w:rsid w:val="00842B5D"/>
    <w:rsid w:val="00843387"/>
    <w:rsid w:val="00843904"/>
    <w:rsid w:val="008445BE"/>
    <w:rsid w:val="00844B4C"/>
    <w:rsid w:val="0084684F"/>
    <w:rsid w:val="00847756"/>
    <w:rsid w:val="00847955"/>
    <w:rsid w:val="008501BD"/>
    <w:rsid w:val="00851072"/>
    <w:rsid w:val="00852478"/>
    <w:rsid w:val="00852526"/>
    <w:rsid w:val="00853E79"/>
    <w:rsid w:val="00854EB1"/>
    <w:rsid w:val="00856262"/>
    <w:rsid w:val="00856799"/>
    <w:rsid w:val="008568D0"/>
    <w:rsid w:val="00856E4E"/>
    <w:rsid w:val="00856EFA"/>
    <w:rsid w:val="0086026C"/>
    <w:rsid w:val="00860D0A"/>
    <w:rsid w:val="00861134"/>
    <w:rsid w:val="00862597"/>
    <w:rsid w:val="00862651"/>
    <w:rsid w:val="00862B3C"/>
    <w:rsid w:val="00863322"/>
    <w:rsid w:val="008637B5"/>
    <w:rsid w:val="008639BB"/>
    <w:rsid w:val="00863E25"/>
    <w:rsid w:val="00864D74"/>
    <w:rsid w:val="008650D2"/>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FA9"/>
    <w:rsid w:val="00890D1A"/>
    <w:rsid w:val="008915C4"/>
    <w:rsid w:val="00891CAB"/>
    <w:rsid w:val="00893082"/>
    <w:rsid w:val="00894593"/>
    <w:rsid w:val="00895F10"/>
    <w:rsid w:val="00896147"/>
    <w:rsid w:val="00896C6F"/>
    <w:rsid w:val="0089797B"/>
    <w:rsid w:val="008A005F"/>
    <w:rsid w:val="008A0407"/>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77A5"/>
    <w:rsid w:val="00917A3F"/>
    <w:rsid w:val="00917BE3"/>
    <w:rsid w:val="00917C80"/>
    <w:rsid w:val="00920291"/>
    <w:rsid w:val="009210C4"/>
    <w:rsid w:val="00922445"/>
    <w:rsid w:val="00922A96"/>
    <w:rsid w:val="0092341D"/>
    <w:rsid w:val="0092483A"/>
    <w:rsid w:val="00924BB2"/>
    <w:rsid w:val="00924BBD"/>
    <w:rsid w:val="00925BE7"/>
    <w:rsid w:val="00927396"/>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28C6"/>
    <w:rsid w:val="00943622"/>
    <w:rsid w:val="00943A98"/>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90790"/>
    <w:rsid w:val="0099117B"/>
    <w:rsid w:val="00991569"/>
    <w:rsid w:val="009935AF"/>
    <w:rsid w:val="00994A90"/>
    <w:rsid w:val="0099579F"/>
    <w:rsid w:val="00996347"/>
    <w:rsid w:val="009972FA"/>
    <w:rsid w:val="009974D8"/>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4AD"/>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2F5"/>
    <w:rsid w:val="009D65AC"/>
    <w:rsid w:val="009D66A8"/>
    <w:rsid w:val="009E025C"/>
    <w:rsid w:val="009E16E0"/>
    <w:rsid w:val="009E2007"/>
    <w:rsid w:val="009E2369"/>
    <w:rsid w:val="009E2A35"/>
    <w:rsid w:val="009E3900"/>
    <w:rsid w:val="009E3B87"/>
    <w:rsid w:val="009E44F9"/>
    <w:rsid w:val="009E49AC"/>
    <w:rsid w:val="009E4E70"/>
    <w:rsid w:val="009E5B08"/>
    <w:rsid w:val="009E61D8"/>
    <w:rsid w:val="009E6273"/>
    <w:rsid w:val="009E716B"/>
    <w:rsid w:val="009E72DD"/>
    <w:rsid w:val="009E77D6"/>
    <w:rsid w:val="009F0037"/>
    <w:rsid w:val="009F014E"/>
    <w:rsid w:val="009F0923"/>
    <w:rsid w:val="009F0F7A"/>
    <w:rsid w:val="009F1F1D"/>
    <w:rsid w:val="009F21A0"/>
    <w:rsid w:val="009F24C4"/>
    <w:rsid w:val="009F3E3C"/>
    <w:rsid w:val="009F4030"/>
    <w:rsid w:val="009F4961"/>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804"/>
    <w:rsid w:val="00A06856"/>
    <w:rsid w:val="00A07448"/>
    <w:rsid w:val="00A11079"/>
    <w:rsid w:val="00A11243"/>
    <w:rsid w:val="00A1181A"/>
    <w:rsid w:val="00A11A5F"/>
    <w:rsid w:val="00A1283C"/>
    <w:rsid w:val="00A14146"/>
    <w:rsid w:val="00A1423E"/>
    <w:rsid w:val="00A145EE"/>
    <w:rsid w:val="00A1597D"/>
    <w:rsid w:val="00A15B83"/>
    <w:rsid w:val="00A163F8"/>
    <w:rsid w:val="00A16882"/>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0F3B"/>
    <w:rsid w:val="00A614C8"/>
    <w:rsid w:val="00A6161B"/>
    <w:rsid w:val="00A6197F"/>
    <w:rsid w:val="00A61C67"/>
    <w:rsid w:val="00A61D99"/>
    <w:rsid w:val="00A622C5"/>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12B"/>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CC9"/>
    <w:rsid w:val="00AA1176"/>
    <w:rsid w:val="00AA2A39"/>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9BE"/>
    <w:rsid w:val="00AE10E4"/>
    <w:rsid w:val="00AE126F"/>
    <w:rsid w:val="00AE18AA"/>
    <w:rsid w:val="00AE1E6B"/>
    <w:rsid w:val="00AE2336"/>
    <w:rsid w:val="00AE260E"/>
    <w:rsid w:val="00AE298E"/>
    <w:rsid w:val="00AE2C28"/>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DF0"/>
    <w:rsid w:val="00B241D5"/>
    <w:rsid w:val="00B241E7"/>
    <w:rsid w:val="00B2442C"/>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8F5"/>
    <w:rsid w:val="00B4315B"/>
    <w:rsid w:val="00B44298"/>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4EE"/>
    <w:rsid w:val="00B77878"/>
    <w:rsid w:val="00B77AFA"/>
    <w:rsid w:val="00B80476"/>
    <w:rsid w:val="00B80503"/>
    <w:rsid w:val="00B81752"/>
    <w:rsid w:val="00B81C9B"/>
    <w:rsid w:val="00B822CC"/>
    <w:rsid w:val="00B827BD"/>
    <w:rsid w:val="00B828E7"/>
    <w:rsid w:val="00B82A78"/>
    <w:rsid w:val="00B82E22"/>
    <w:rsid w:val="00B82F00"/>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867"/>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4A25"/>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721F"/>
    <w:rsid w:val="00C2747E"/>
    <w:rsid w:val="00C27615"/>
    <w:rsid w:val="00C3088B"/>
    <w:rsid w:val="00C30A34"/>
    <w:rsid w:val="00C30F8E"/>
    <w:rsid w:val="00C3107A"/>
    <w:rsid w:val="00C318FD"/>
    <w:rsid w:val="00C31B71"/>
    <w:rsid w:val="00C327B8"/>
    <w:rsid w:val="00C3321C"/>
    <w:rsid w:val="00C33759"/>
    <w:rsid w:val="00C337FF"/>
    <w:rsid w:val="00C33B0D"/>
    <w:rsid w:val="00C342BA"/>
    <w:rsid w:val="00C34518"/>
    <w:rsid w:val="00C347AC"/>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00B"/>
    <w:rsid w:val="00C546A8"/>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9B3"/>
    <w:rsid w:val="00C76E32"/>
    <w:rsid w:val="00C77DD8"/>
    <w:rsid w:val="00C80384"/>
    <w:rsid w:val="00C80521"/>
    <w:rsid w:val="00C80782"/>
    <w:rsid w:val="00C80B7F"/>
    <w:rsid w:val="00C81023"/>
    <w:rsid w:val="00C8165F"/>
    <w:rsid w:val="00C81756"/>
    <w:rsid w:val="00C822A5"/>
    <w:rsid w:val="00C82B76"/>
    <w:rsid w:val="00C82BF5"/>
    <w:rsid w:val="00C82FE8"/>
    <w:rsid w:val="00C8353C"/>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3714"/>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3300"/>
    <w:rsid w:val="00D0505D"/>
    <w:rsid w:val="00D05922"/>
    <w:rsid w:val="00D05B60"/>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198B"/>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275"/>
    <w:rsid w:val="00D82679"/>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4D4D"/>
    <w:rsid w:val="00D95F35"/>
    <w:rsid w:val="00D96665"/>
    <w:rsid w:val="00D96AEC"/>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5FC0"/>
    <w:rsid w:val="00DB67DA"/>
    <w:rsid w:val="00DB6D8C"/>
    <w:rsid w:val="00DB7301"/>
    <w:rsid w:val="00DB7809"/>
    <w:rsid w:val="00DB7A50"/>
    <w:rsid w:val="00DB7B76"/>
    <w:rsid w:val="00DC0C9A"/>
    <w:rsid w:val="00DC12A6"/>
    <w:rsid w:val="00DC1CA4"/>
    <w:rsid w:val="00DC23D4"/>
    <w:rsid w:val="00DC254C"/>
    <w:rsid w:val="00DC3148"/>
    <w:rsid w:val="00DC3927"/>
    <w:rsid w:val="00DC45DD"/>
    <w:rsid w:val="00DC4CCF"/>
    <w:rsid w:val="00DC512D"/>
    <w:rsid w:val="00DC5162"/>
    <w:rsid w:val="00DC51C1"/>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8C5"/>
    <w:rsid w:val="00E65927"/>
    <w:rsid w:val="00E65B65"/>
    <w:rsid w:val="00E669A3"/>
    <w:rsid w:val="00E70365"/>
    <w:rsid w:val="00E71A1A"/>
    <w:rsid w:val="00E72DDC"/>
    <w:rsid w:val="00E74076"/>
    <w:rsid w:val="00E74100"/>
    <w:rsid w:val="00E745E8"/>
    <w:rsid w:val="00E74BB6"/>
    <w:rsid w:val="00E74F39"/>
    <w:rsid w:val="00E75065"/>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62A7"/>
    <w:rsid w:val="00E86309"/>
    <w:rsid w:val="00E86414"/>
    <w:rsid w:val="00E8736B"/>
    <w:rsid w:val="00E87CEC"/>
    <w:rsid w:val="00E908C5"/>
    <w:rsid w:val="00E909D7"/>
    <w:rsid w:val="00E91757"/>
    <w:rsid w:val="00E92E61"/>
    <w:rsid w:val="00E93081"/>
    <w:rsid w:val="00E936DC"/>
    <w:rsid w:val="00E93905"/>
    <w:rsid w:val="00E93D47"/>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6A"/>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271"/>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158"/>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5436"/>
    <w:rsid w:val="00F167CF"/>
    <w:rsid w:val="00F16F39"/>
    <w:rsid w:val="00F170F2"/>
    <w:rsid w:val="00F17AB3"/>
    <w:rsid w:val="00F17BFB"/>
    <w:rsid w:val="00F17D95"/>
    <w:rsid w:val="00F202A6"/>
    <w:rsid w:val="00F20835"/>
    <w:rsid w:val="00F2099D"/>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1F0F"/>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C39"/>
    <w:rsid w:val="00FF0928"/>
    <w:rsid w:val="00FF0C24"/>
    <w:rsid w:val="00FF0D61"/>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12046957">
      <w:bodyDiv w:val="1"/>
      <w:marLeft w:val="0"/>
      <w:marRight w:val="0"/>
      <w:marTop w:val="0"/>
      <w:marBottom w:val="0"/>
      <w:divBdr>
        <w:top w:val="none" w:sz="0" w:space="0" w:color="auto"/>
        <w:left w:val="none" w:sz="0" w:space="0" w:color="auto"/>
        <w:bottom w:val="none" w:sz="0" w:space="0" w:color="auto"/>
        <w:right w:val="none" w:sz="0" w:space="0" w:color="auto"/>
      </w:divBdr>
      <w:divsChild>
        <w:div w:id="1836022123">
          <w:marLeft w:val="418"/>
          <w:marRight w:val="0"/>
          <w:marTop w:val="96"/>
          <w:marBottom w:val="0"/>
          <w:divBdr>
            <w:top w:val="none" w:sz="0" w:space="0" w:color="auto"/>
            <w:left w:val="none" w:sz="0" w:space="0" w:color="auto"/>
            <w:bottom w:val="none" w:sz="0" w:space="0" w:color="auto"/>
            <w:right w:val="none" w:sz="0" w:space="0" w:color="auto"/>
          </w:divBdr>
        </w:div>
        <w:div w:id="2056611541">
          <w:marLeft w:val="418"/>
          <w:marRight w:val="0"/>
          <w:marTop w:val="96"/>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07480761">
      <w:bodyDiv w:val="1"/>
      <w:marLeft w:val="0"/>
      <w:marRight w:val="0"/>
      <w:marTop w:val="0"/>
      <w:marBottom w:val="0"/>
      <w:divBdr>
        <w:top w:val="none" w:sz="0" w:space="0" w:color="auto"/>
        <w:left w:val="none" w:sz="0" w:space="0" w:color="auto"/>
        <w:bottom w:val="none" w:sz="0" w:space="0" w:color="auto"/>
        <w:right w:val="none" w:sz="0" w:space="0" w:color="auto"/>
      </w:divBdr>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26331886">
      <w:bodyDiv w:val="1"/>
      <w:marLeft w:val="0"/>
      <w:marRight w:val="0"/>
      <w:marTop w:val="0"/>
      <w:marBottom w:val="0"/>
      <w:divBdr>
        <w:top w:val="none" w:sz="0" w:space="0" w:color="auto"/>
        <w:left w:val="none" w:sz="0" w:space="0" w:color="auto"/>
        <w:bottom w:val="none" w:sz="0" w:space="0" w:color="auto"/>
        <w:right w:val="none" w:sz="0" w:space="0" w:color="auto"/>
      </w:divBdr>
      <w:divsChild>
        <w:div w:id="1516991161">
          <w:marLeft w:val="1282"/>
          <w:marRight w:val="0"/>
          <w:marTop w:val="77"/>
          <w:marBottom w:val="0"/>
          <w:divBdr>
            <w:top w:val="none" w:sz="0" w:space="0" w:color="auto"/>
            <w:left w:val="none" w:sz="0" w:space="0" w:color="auto"/>
            <w:bottom w:val="none" w:sz="0" w:space="0" w:color="auto"/>
            <w:right w:val="none" w:sz="0" w:space="0" w:color="auto"/>
          </w:divBdr>
        </w:div>
        <w:div w:id="1029532510">
          <w:marLeft w:val="1282"/>
          <w:marRight w:val="0"/>
          <w:marTop w:val="77"/>
          <w:marBottom w:val="0"/>
          <w:divBdr>
            <w:top w:val="none" w:sz="0" w:space="0" w:color="auto"/>
            <w:left w:val="none" w:sz="0" w:space="0" w:color="auto"/>
            <w:bottom w:val="none" w:sz="0" w:space="0" w:color="auto"/>
            <w:right w:val="none" w:sz="0" w:space="0" w:color="auto"/>
          </w:divBdr>
        </w:div>
        <w:div w:id="1570771854">
          <w:marLeft w:val="1282"/>
          <w:marRight w:val="0"/>
          <w:marTop w:val="77"/>
          <w:marBottom w:val="0"/>
          <w:divBdr>
            <w:top w:val="none" w:sz="0" w:space="0" w:color="auto"/>
            <w:left w:val="none" w:sz="0" w:space="0" w:color="auto"/>
            <w:bottom w:val="none" w:sz="0" w:space="0" w:color="auto"/>
            <w:right w:val="none" w:sz="0" w:space="0" w:color="auto"/>
          </w:divBdr>
        </w:div>
      </w:divsChild>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666742045">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0680591">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48B95-CE66-4ABF-946B-74035C1FF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2962</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4</cp:revision>
  <cp:lastPrinted>2013-04-01T03:20:00Z</cp:lastPrinted>
  <dcterms:created xsi:type="dcterms:W3CDTF">2024-05-13T06:00:00Z</dcterms:created>
  <dcterms:modified xsi:type="dcterms:W3CDTF">2024-05-13T06:00:00Z</dcterms:modified>
</cp:coreProperties>
</file>